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748D65" w14:textId="77777777" w:rsidR="002A47CD" w:rsidRPr="00AB5C27" w:rsidRDefault="00000000">
      <w:pPr>
        <w:pStyle w:val="a9"/>
        <w:spacing w:line="420" w:lineRule="atLeast"/>
        <w:jc w:val="center"/>
        <w:rPr>
          <w:rFonts w:ascii="华文中宋" w:eastAsia="华文中宋" w:hAnsi="华文中宋" w:cs="华文中宋"/>
          <w:color w:val="5B5B5B"/>
        </w:rPr>
      </w:pPr>
      <w:r w:rsidRPr="00AB5C27">
        <w:rPr>
          <w:rStyle w:val="ab"/>
          <w:rFonts w:ascii="华文中宋" w:eastAsia="华文中宋" w:hAnsi="华文中宋" w:cs="华文中宋" w:hint="eastAsia"/>
          <w:color w:val="000000"/>
        </w:rPr>
        <w:t>2024年湖北省普通高等学校招收中等职业学校毕业生单独招生考试</w:t>
      </w:r>
    </w:p>
    <w:p w14:paraId="6C612F62" w14:textId="3A80669D" w:rsidR="002A47CD" w:rsidRPr="00AB5C27" w:rsidRDefault="00000000">
      <w:pPr>
        <w:pStyle w:val="a9"/>
        <w:spacing w:line="420" w:lineRule="atLeast"/>
        <w:jc w:val="center"/>
        <w:rPr>
          <w:rFonts w:ascii="方正小标宋简体" w:eastAsia="方正小标宋简体" w:hAnsi="华文中宋" w:cs="华文中宋"/>
          <w:color w:val="5B5B5B"/>
          <w:sz w:val="44"/>
          <w:szCs w:val="44"/>
        </w:rPr>
      </w:pPr>
      <w:r w:rsidRPr="00AB5C27">
        <w:rPr>
          <w:rStyle w:val="ab"/>
          <w:rFonts w:ascii="方正小标宋简体" w:eastAsia="方正小标宋简体" w:hAnsi="华文中宋" w:cs="华文中宋" w:hint="eastAsia"/>
          <w:b w:val="0"/>
          <w:color w:val="000000"/>
          <w:sz w:val="44"/>
          <w:szCs w:val="44"/>
        </w:rPr>
        <w:t>（</w:t>
      </w:r>
      <w:r w:rsidR="00135F31" w:rsidRPr="00AB5C27">
        <w:rPr>
          <w:rStyle w:val="ab"/>
          <w:rFonts w:ascii="方正小标宋简体" w:eastAsia="方正小标宋简体" w:hAnsi="华文中宋" w:cs="华文中宋" w:hint="eastAsia"/>
          <w:b w:val="0"/>
          <w:color w:val="000000"/>
          <w:sz w:val="44"/>
          <w:szCs w:val="44"/>
        </w:rPr>
        <w:t>戏曲表演</w:t>
      </w:r>
      <w:r w:rsidRPr="00AB5C27">
        <w:rPr>
          <w:rStyle w:val="ab"/>
          <w:rFonts w:ascii="方正小标宋简体" w:eastAsia="方正小标宋简体" w:hAnsi="华文中宋" w:cs="华文中宋" w:hint="eastAsia"/>
          <w:b w:val="0"/>
          <w:color w:val="000000"/>
          <w:sz w:val="44"/>
          <w:szCs w:val="44"/>
        </w:rPr>
        <w:t>专业）</w:t>
      </w:r>
      <w:r w:rsidRPr="00AB5C27">
        <w:rPr>
          <w:rStyle w:val="ab"/>
          <w:rFonts w:ascii="方正小标宋简体" w:eastAsia="方正小标宋简体" w:hAnsi="华文中宋" w:cs="华文中宋" w:hint="eastAsia"/>
          <w:color w:val="000000"/>
          <w:sz w:val="44"/>
          <w:szCs w:val="44"/>
        </w:rPr>
        <w:t>职业技能测试大纲</w:t>
      </w:r>
    </w:p>
    <w:p w14:paraId="6763BEAE" w14:textId="77777777" w:rsidR="002A47CD" w:rsidRDefault="00000000">
      <w:pPr>
        <w:pStyle w:val="a9"/>
        <w:spacing w:line="420" w:lineRule="atLeast"/>
        <w:jc w:val="center"/>
        <w:rPr>
          <w:rFonts w:ascii="华文中宋" w:eastAsia="华文中宋" w:hAnsi="华文中宋" w:cs="华文中宋"/>
          <w:color w:val="5B5B5B"/>
          <w:sz w:val="28"/>
          <w:szCs w:val="28"/>
        </w:rPr>
      </w:pPr>
      <w:r>
        <w:rPr>
          <w:rStyle w:val="ab"/>
          <w:rFonts w:ascii="华文中宋" w:eastAsia="华文中宋" w:hAnsi="华文中宋" w:cs="华文中宋" w:hint="eastAsia"/>
          <w:color w:val="000000"/>
          <w:sz w:val="28"/>
          <w:szCs w:val="28"/>
        </w:rPr>
        <w:t>（天门职业学院制定）</w:t>
      </w:r>
    </w:p>
    <w:p w14:paraId="7897119E" w14:textId="77777777" w:rsidR="002A47CD" w:rsidRPr="00AB5C27" w:rsidRDefault="00000000">
      <w:pPr>
        <w:pStyle w:val="a9"/>
        <w:spacing w:line="420" w:lineRule="atLeast"/>
        <w:ind w:firstLine="547"/>
        <w:jc w:val="both"/>
        <w:rPr>
          <w:rStyle w:val="ab"/>
          <w:rFonts w:ascii="仿宋_GB2312" w:eastAsia="仿宋_GB2312"/>
          <w:color w:val="000000"/>
          <w:sz w:val="32"/>
          <w:szCs w:val="32"/>
        </w:rPr>
      </w:pPr>
      <w:r w:rsidRPr="00AB5C27">
        <w:rPr>
          <w:rStyle w:val="ab"/>
          <w:rFonts w:ascii="仿宋_GB2312" w:eastAsia="仿宋_GB2312" w:hint="eastAsia"/>
          <w:color w:val="000000"/>
          <w:sz w:val="32"/>
          <w:szCs w:val="32"/>
        </w:rPr>
        <w:t>一、考试性质</w:t>
      </w:r>
    </w:p>
    <w:p w14:paraId="568BD6A1" w14:textId="413372B3" w:rsidR="002A47CD" w:rsidRPr="00AB5C27" w:rsidRDefault="00000000" w:rsidP="009E1B4D">
      <w:pPr>
        <w:widowControl/>
        <w:adjustRightInd w:val="0"/>
        <w:snapToGrid w:val="0"/>
        <w:spacing w:line="360" w:lineRule="auto"/>
        <w:ind w:firstLineChars="200" w:firstLine="640"/>
        <w:jc w:val="left"/>
        <w:rPr>
          <w:rFonts w:ascii="仿宋_GB2312" w:eastAsia="仿宋_GB2312" w:hAnsi="宋体" w:cs="Tahoma"/>
          <w:color w:val="000000"/>
          <w:kern w:val="0"/>
          <w:sz w:val="32"/>
          <w:szCs w:val="32"/>
        </w:rPr>
      </w:pPr>
      <w:r w:rsidRPr="00AB5C27">
        <w:rPr>
          <w:rFonts w:ascii="仿宋_GB2312" w:eastAsia="仿宋_GB2312" w:hAnsi="宋体" w:cs="Tahoma" w:hint="eastAsia"/>
          <w:color w:val="000000"/>
          <w:kern w:val="0"/>
          <w:sz w:val="32"/>
          <w:szCs w:val="32"/>
        </w:rPr>
        <w:t>2024年湖北省普通高等学校招收中等职业学校毕业生单独招生考试，（</w:t>
      </w:r>
      <w:r w:rsidR="00135F31" w:rsidRPr="00AB5C27">
        <w:rPr>
          <w:rFonts w:ascii="仿宋_GB2312" w:eastAsia="仿宋_GB2312" w:hAnsi="宋体" w:cs="Tahoma" w:hint="eastAsia"/>
          <w:color w:val="000000"/>
          <w:kern w:val="0"/>
          <w:sz w:val="32"/>
          <w:szCs w:val="32"/>
        </w:rPr>
        <w:t>戏曲表演</w:t>
      </w:r>
      <w:r w:rsidRPr="00AB5C27">
        <w:rPr>
          <w:rFonts w:ascii="仿宋_GB2312" w:eastAsia="仿宋_GB2312" w:hAnsi="宋体" w:cs="Tahoma" w:hint="eastAsia"/>
          <w:color w:val="000000"/>
          <w:kern w:val="0"/>
          <w:sz w:val="32"/>
          <w:szCs w:val="32"/>
        </w:rPr>
        <w:t>专业）职业技能测试（包括专业技能测试、心理测试、面试），是面向中等职业学校（包括中等专业学校、职业高中、技工学校和成人中专）相关专业毕业生的选拔性考试。通过技能测试，考查考生日常学习中的知识、素养和能力水平，侧重学生的综合素养和实际能力考查，重在检测考生日常知识和能力的有效积累，挖掘学生在专业技术领域的发展潜质。</w:t>
      </w:r>
    </w:p>
    <w:p w14:paraId="4DB5BE9F" w14:textId="77777777" w:rsidR="002A47CD" w:rsidRPr="00AB5C27" w:rsidRDefault="00000000">
      <w:pPr>
        <w:pStyle w:val="a9"/>
        <w:spacing w:line="420" w:lineRule="atLeast"/>
        <w:ind w:firstLine="547"/>
        <w:jc w:val="both"/>
        <w:rPr>
          <w:rFonts w:ascii="仿宋_GB2312" w:eastAsia="仿宋_GB2312" w:cs="Helvetica"/>
          <w:color w:val="212529"/>
          <w:sz w:val="32"/>
          <w:szCs w:val="32"/>
        </w:rPr>
      </w:pPr>
      <w:r w:rsidRPr="00AB5C27">
        <w:rPr>
          <w:rStyle w:val="ab"/>
          <w:rFonts w:ascii="仿宋_GB2312" w:eastAsia="仿宋_GB2312" w:hint="eastAsia"/>
          <w:color w:val="000000"/>
          <w:sz w:val="32"/>
          <w:szCs w:val="32"/>
        </w:rPr>
        <w:t>二、考试的目标与要求</w:t>
      </w:r>
    </w:p>
    <w:p w14:paraId="505EB553" w14:textId="77777777" w:rsidR="002A47CD" w:rsidRPr="00AB5C27" w:rsidRDefault="00000000">
      <w:pPr>
        <w:adjustRightInd w:val="0"/>
        <w:snapToGrid w:val="0"/>
        <w:spacing w:line="460" w:lineRule="exact"/>
        <w:ind w:firstLineChars="200" w:firstLine="640"/>
        <w:rPr>
          <w:rFonts w:ascii="仿宋_GB2312" w:eastAsia="仿宋_GB2312" w:hAnsi="宋体" w:cs="宋体"/>
          <w:sz w:val="32"/>
          <w:szCs w:val="32"/>
        </w:rPr>
      </w:pPr>
      <w:r w:rsidRPr="00AB5C27">
        <w:rPr>
          <w:rFonts w:ascii="仿宋_GB2312" w:eastAsia="仿宋_GB2312" w:hAnsi="宋体" w:cs="宋体" w:hint="eastAsia"/>
          <w:sz w:val="32"/>
          <w:szCs w:val="32"/>
        </w:rPr>
        <w:t>技能测试考核的能力主要包括以下几个方面：</w:t>
      </w:r>
    </w:p>
    <w:p w14:paraId="5C5F09A4" w14:textId="77777777" w:rsidR="002A47CD" w:rsidRPr="00AB5C27" w:rsidRDefault="00000000">
      <w:pPr>
        <w:adjustRightInd w:val="0"/>
        <w:snapToGrid w:val="0"/>
        <w:spacing w:line="460" w:lineRule="exact"/>
        <w:ind w:firstLineChars="200" w:firstLine="640"/>
        <w:rPr>
          <w:rFonts w:ascii="仿宋_GB2312" w:eastAsia="仿宋_GB2312" w:hAnsi="宋体" w:cs="宋体"/>
          <w:sz w:val="32"/>
          <w:szCs w:val="32"/>
        </w:rPr>
      </w:pPr>
      <w:r w:rsidRPr="00AB5C27">
        <w:rPr>
          <w:rFonts w:ascii="仿宋_GB2312" w:eastAsia="仿宋_GB2312" w:hAnsi="宋体" w:cs="宋体" w:hint="eastAsia"/>
          <w:sz w:val="32"/>
          <w:szCs w:val="32"/>
        </w:rPr>
        <w:t>1．职业适应能力、职业发展潜能和职业精神。</w:t>
      </w:r>
    </w:p>
    <w:p w14:paraId="4501C646" w14:textId="77777777" w:rsidR="002A47CD" w:rsidRPr="00AB5C27" w:rsidRDefault="00000000">
      <w:pPr>
        <w:adjustRightInd w:val="0"/>
        <w:snapToGrid w:val="0"/>
        <w:spacing w:line="460" w:lineRule="exact"/>
        <w:ind w:firstLineChars="200" w:firstLine="640"/>
        <w:rPr>
          <w:rFonts w:ascii="仿宋_GB2312" w:eastAsia="仿宋_GB2312" w:hAnsi="宋体" w:cs="宋体"/>
          <w:sz w:val="32"/>
          <w:szCs w:val="32"/>
        </w:rPr>
      </w:pPr>
      <w:r w:rsidRPr="00AB5C27">
        <w:rPr>
          <w:rFonts w:ascii="仿宋_GB2312" w:eastAsia="仿宋_GB2312" w:hAnsi="宋体" w:cs="宋体" w:hint="eastAsia"/>
          <w:sz w:val="32"/>
          <w:szCs w:val="32"/>
        </w:rPr>
        <w:t>2．搜集、分析、组织信息并进行概括、推理、判断等的能力。</w:t>
      </w:r>
    </w:p>
    <w:p w14:paraId="70204245" w14:textId="77777777" w:rsidR="002A47CD" w:rsidRPr="00AB5C27" w:rsidRDefault="00000000">
      <w:pPr>
        <w:adjustRightInd w:val="0"/>
        <w:snapToGrid w:val="0"/>
        <w:spacing w:line="460" w:lineRule="exact"/>
        <w:ind w:firstLineChars="200" w:firstLine="640"/>
        <w:rPr>
          <w:rFonts w:ascii="仿宋_GB2312" w:eastAsia="仿宋_GB2312" w:hAnsi="宋体" w:cs="宋体"/>
          <w:sz w:val="32"/>
          <w:szCs w:val="32"/>
        </w:rPr>
      </w:pPr>
      <w:r w:rsidRPr="00AB5C27">
        <w:rPr>
          <w:rFonts w:ascii="仿宋_GB2312" w:eastAsia="仿宋_GB2312" w:hAnsi="宋体" w:cs="宋体" w:hint="eastAsia"/>
          <w:sz w:val="32"/>
          <w:szCs w:val="32"/>
        </w:rPr>
        <w:t>3．观察社会生活、自然现象，解释、说明生活中的科学问题，运用科学方法探究自然规律的能力。</w:t>
      </w:r>
    </w:p>
    <w:p w14:paraId="209B3EEA" w14:textId="77777777" w:rsidR="002A47CD" w:rsidRPr="00AB5C27" w:rsidRDefault="00000000">
      <w:pPr>
        <w:adjustRightInd w:val="0"/>
        <w:snapToGrid w:val="0"/>
        <w:spacing w:line="460" w:lineRule="exact"/>
        <w:ind w:firstLineChars="200" w:firstLine="640"/>
        <w:rPr>
          <w:rFonts w:ascii="仿宋_GB2312" w:eastAsia="仿宋_GB2312" w:hAnsi="宋体" w:cs="宋体"/>
          <w:sz w:val="32"/>
          <w:szCs w:val="32"/>
        </w:rPr>
      </w:pPr>
      <w:r w:rsidRPr="00AB5C27">
        <w:rPr>
          <w:rFonts w:ascii="仿宋_GB2312" w:eastAsia="仿宋_GB2312" w:hAnsi="宋体" w:cs="宋体" w:hint="eastAsia"/>
          <w:sz w:val="32"/>
          <w:szCs w:val="32"/>
        </w:rPr>
        <w:t>4．初步具备与现代生活密切相关的技术设计与应用能力。</w:t>
      </w:r>
    </w:p>
    <w:p w14:paraId="7EC95592" w14:textId="77777777" w:rsidR="002A47CD" w:rsidRPr="00AB5C27" w:rsidRDefault="00000000">
      <w:pPr>
        <w:adjustRightInd w:val="0"/>
        <w:snapToGrid w:val="0"/>
        <w:spacing w:line="460" w:lineRule="exact"/>
        <w:ind w:firstLineChars="200" w:firstLine="640"/>
        <w:rPr>
          <w:rFonts w:ascii="仿宋_GB2312" w:eastAsia="仿宋_GB2312" w:hAnsi="宋体" w:cs="宋体"/>
          <w:sz w:val="32"/>
          <w:szCs w:val="32"/>
        </w:rPr>
      </w:pPr>
      <w:r w:rsidRPr="00AB5C27">
        <w:rPr>
          <w:rFonts w:ascii="仿宋_GB2312" w:eastAsia="仿宋_GB2312" w:hAnsi="宋体" w:cs="宋体" w:hint="eastAsia"/>
          <w:sz w:val="32"/>
          <w:szCs w:val="32"/>
        </w:rPr>
        <w:t>5．基本的艺术感受、想象、比较、欣赏与评价能力。</w:t>
      </w:r>
    </w:p>
    <w:p w14:paraId="0CE4B595" w14:textId="77777777" w:rsidR="002A47CD" w:rsidRPr="00AB5C27" w:rsidRDefault="00000000">
      <w:pPr>
        <w:adjustRightInd w:val="0"/>
        <w:snapToGrid w:val="0"/>
        <w:spacing w:line="460" w:lineRule="exact"/>
        <w:ind w:firstLineChars="200" w:firstLine="640"/>
        <w:rPr>
          <w:rFonts w:ascii="仿宋_GB2312" w:eastAsia="仿宋_GB2312" w:hAnsi="宋体" w:cs="宋体"/>
          <w:sz w:val="32"/>
          <w:szCs w:val="32"/>
        </w:rPr>
      </w:pPr>
      <w:r w:rsidRPr="00AB5C27">
        <w:rPr>
          <w:rFonts w:ascii="仿宋_GB2312" w:eastAsia="仿宋_GB2312" w:hAnsi="宋体" w:cs="宋体" w:hint="eastAsia"/>
          <w:sz w:val="32"/>
          <w:szCs w:val="32"/>
        </w:rPr>
        <w:t>6．现代基本礼仪常识及团队协作和社会交往能力。</w:t>
      </w:r>
    </w:p>
    <w:p w14:paraId="3D16CC34" w14:textId="77777777" w:rsidR="002A47CD" w:rsidRPr="00AB5C27" w:rsidRDefault="00000000">
      <w:pPr>
        <w:adjustRightInd w:val="0"/>
        <w:snapToGrid w:val="0"/>
        <w:spacing w:line="460" w:lineRule="exact"/>
        <w:ind w:firstLineChars="200" w:firstLine="640"/>
        <w:rPr>
          <w:rFonts w:ascii="仿宋_GB2312" w:eastAsia="仿宋_GB2312" w:hAnsi="宋体" w:cs="宋体"/>
          <w:sz w:val="32"/>
          <w:szCs w:val="32"/>
        </w:rPr>
      </w:pPr>
      <w:r w:rsidRPr="00AB5C27">
        <w:rPr>
          <w:rFonts w:ascii="仿宋_GB2312" w:eastAsia="仿宋_GB2312" w:hAnsi="宋体" w:cs="宋体" w:hint="eastAsia"/>
          <w:sz w:val="32"/>
          <w:szCs w:val="32"/>
        </w:rPr>
        <w:t>7．正确的人生观、世界观，基本的身体锻炼和心理调节能力。</w:t>
      </w:r>
    </w:p>
    <w:p w14:paraId="2EA4ADC6" w14:textId="77777777" w:rsidR="002A47CD" w:rsidRPr="00AB5C27" w:rsidRDefault="00000000">
      <w:pPr>
        <w:adjustRightInd w:val="0"/>
        <w:snapToGrid w:val="0"/>
        <w:spacing w:line="460" w:lineRule="exact"/>
        <w:ind w:firstLineChars="200" w:firstLine="640"/>
        <w:rPr>
          <w:rFonts w:ascii="仿宋_GB2312" w:eastAsia="仿宋_GB2312" w:hAnsi="宋体" w:cs="宋体"/>
          <w:sz w:val="32"/>
          <w:szCs w:val="32"/>
        </w:rPr>
      </w:pPr>
      <w:r w:rsidRPr="00AB5C27">
        <w:rPr>
          <w:rFonts w:ascii="仿宋_GB2312" w:eastAsia="仿宋_GB2312" w:hAnsi="宋体" w:cs="宋体" w:hint="eastAsia"/>
          <w:sz w:val="32"/>
          <w:szCs w:val="32"/>
        </w:rPr>
        <w:lastRenderedPageBreak/>
        <w:t>8．具有良好的劳动习惯，劳动意识强。</w:t>
      </w:r>
    </w:p>
    <w:p w14:paraId="7EAB5852" w14:textId="77777777" w:rsidR="002A47CD" w:rsidRPr="00AB5C27" w:rsidRDefault="00000000">
      <w:pPr>
        <w:adjustRightInd w:val="0"/>
        <w:snapToGrid w:val="0"/>
        <w:spacing w:line="460" w:lineRule="exact"/>
        <w:ind w:firstLineChars="200" w:firstLine="640"/>
        <w:rPr>
          <w:rFonts w:ascii="仿宋_GB2312" w:eastAsia="仿宋_GB2312" w:hAnsi="宋体" w:cs="宋体"/>
          <w:sz w:val="32"/>
          <w:szCs w:val="32"/>
        </w:rPr>
      </w:pPr>
      <w:r w:rsidRPr="00AB5C27">
        <w:rPr>
          <w:rFonts w:ascii="仿宋_GB2312" w:eastAsia="仿宋_GB2312" w:hAnsi="宋体" w:cs="宋体" w:hint="eastAsia"/>
          <w:sz w:val="32"/>
          <w:szCs w:val="32"/>
        </w:rPr>
        <w:t>这些方面的能力要求不是孤立的，着重对某一种能力进行考查的同时在不同程度上也考查了与之相关的能力。同时，在应用某种能力处理或解决具体问题的过程中也伴随着发现问题、提出问题的过程。</w:t>
      </w:r>
    </w:p>
    <w:p w14:paraId="0E68485D" w14:textId="77777777" w:rsidR="002A47CD" w:rsidRPr="00AB5C27" w:rsidRDefault="00000000">
      <w:pPr>
        <w:pStyle w:val="a9"/>
        <w:spacing w:line="420" w:lineRule="atLeast"/>
        <w:ind w:firstLine="547"/>
        <w:jc w:val="both"/>
        <w:rPr>
          <w:rStyle w:val="ab"/>
          <w:rFonts w:ascii="仿宋_GB2312" w:eastAsia="仿宋_GB2312"/>
          <w:color w:val="000000"/>
          <w:sz w:val="32"/>
          <w:szCs w:val="32"/>
        </w:rPr>
      </w:pPr>
      <w:r w:rsidRPr="00AB5C27">
        <w:rPr>
          <w:rStyle w:val="ab"/>
          <w:rFonts w:ascii="仿宋_GB2312" w:eastAsia="仿宋_GB2312" w:hint="eastAsia"/>
          <w:color w:val="000000"/>
          <w:sz w:val="32"/>
          <w:szCs w:val="32"/>
        </w:rPr>
        <w:t>三、考试方法</w:t>
      </w:r>
    </w:p>
    <w:p w14:paraId="51ACD3F4" w14:textId="1C2EF607" w:rsidR="002A47CD" w:rsidRPr="00AB5C27" w:rsidRDefault="00000000">
      <w:pPr>
        <w:adjustRightInd w:val="0"/>
        <w:snapToGrid w:val="0"/>
        <w:spacing w:line="460" w:lineRule="exact"/>
        <w:ind w:firstLineChars="200" w:firstLine="640"/>
        <w:rPr>
          <w:rFonts w:ascii="仿宋_GB2312" w:eastAsia="仿宋_GB2312" w:hAnsi="宋体" w:cs="宋体"/>
          <w:sz w:val="32"/>
          <w:szCs w:val="32"/>
        </w:rPr>
      </w:pPr>
      <w:r w:rsidRPr="00AB5C27">
        <w:rPr>
          <w:rFonts w:ascii="仿宋_GB2312" w:eastAsia="仿宋_GB2312" w:hAnsi="宋体" w:cs="宋体" w:hint="eastAsia"/>
          <w:sz w:val="32"/>
          <w:szCs w:val="32"/>
        </w:rPr>
        <w:t>（</w:t>
      </w:r>
      <w:r w:rsidR="00135F31" w:rsidRPr="00AB5C27">
        <w:rPr>
          <w:rFonts w:ascii="仿宋_GB2312" w:eastAsia="仿宋_GB2312" w:hAnsi="宋体" w:cs="宋体" w:hint="eastAsia"/>
          <w:sz w:val="32"/>
          <w:szCs w:val="32"/>
        </w:rPr>
        <w:t>戏曲表演</w:t>
      </w:r>
      <w:r w:rsidRPr="00AB5C27">
        <w:rPr>
          <w:rFonts w:ascii="仿宋_GB2312" w:eastAsia="仿宋_GB2312" w:hAnsi="宋体" w:cs="宋体" w:hint="eastAsia"/>
          <w:sz w:val="32"/>
          <w:szCs w:val="32"/>
        </w:rPr>
        <w:t>专业）职业技能测试由专业技能测试、心理测试、面试等三部分组成。总分200分，其中专业技能测试为专业展示</w:t>
      </w:r>
      <w:r w:rsidR="00135F31" w:rsidRPr="00AB5C27">
        <w:rPr>
          <w:rFonts w:ascii="仿宋_GB2312" w:eastAsia="仿宋_GB2312" w:hAnsi="宋体" w:cs="宋体" w:hint="eastAsia"/>
          <w:sz w:val="32"/>
          <w:szCs w:val="32"/>
        </w:rPr>
        <w:t>，</w:t>
      </w:r>
      <w:r w:rsidRPr="00AB5C27">
        <w:rPr>
          <w:rFonts w:ascii="仿宋_GB2312" w:eastAsia="仿宋_GB2312" w:hAnsi="宋体" w:cs="宋体" w:hint="eastAsia"/>
          <w:sz w:val="32"/>
          <w:szCs w:val="32"/>
        </w:rPr>
        <w:t>考试时间</w:t>
      </w:r>
      <w:r w:rsidR="00135F31" w:rsidRPr="00AB5C27">
        <w:rPr>
          <w:rFonts w:ascii="仿宋_GB2312" w:eastAsia="仿宋_GB2312" w:hAnsi="宋体" w:cs="宋体" w:hint="eastAsia"/>
          <w:sz w:val="32"/>
          <w:szCs w:val="32"/>
        </w:rPr>
        <w:t>6</w:t>
      </w:r>
      <w:r w:rsidRPr="00AB5C27">
        <w:rPr>
          <w:rFonts w:ascii="仿宋_GB2312" w:eastAsia="仿宋_GB2312" w:hAnsi="宋体" w:cs="宋体" w:hint="eastAsia"/>
          <w:sz w:val="32"/>
          <w:szCs w:val="32"/>
        </w:rPr>
        <w:t>分钟，满分120分；心理测试</w:t>
      </w:r>
      <w:r w:rsidR="0002582C">
        <w:rPr>
          <w:rFonts w:ascii="仿宋_GB2312" w:eastAsia="仿宋_GB2312" w:hAnsi="宋体" w:cs="宋体" w:hint="eastAsia"/>
          <w:sz w:val="32"/>
          <w:szCs w:val="32"/>
        </w:rPr>
        <w:t>为笔试，考试时间为30分钟，满分40分。面试时间为30分钟，满分40分。</w:t>
      </w:r>
    </w:p>
    <w:p w14:paraId="6E4C0C02" w14:textId="77777777" w:rsidR="002A47CD" w:rsidRPr="00AB5C27" w:rsidRDefault="00000000">
      <w:pPr>
        <w:adjustRightInd w:val="0"/>
        <w:snapToGrid w:val="0"/>
        <w:spacing w:line="460" w:lineRule="exact"/>
        <w:ind w:firstLineChars="200" w:firstLine="640"/>
        <w:rPr>
          <w:rFonts w:ascii="仿宋_GB2312" w:eastAsia="仿宋_GB2312" w:hAnsi="宋体" w:cs="宋体"/>
          <w:sz w:val="32"/>
          <w:szCs w:val="32"/>
        </w:rPr>
      </w:pPr>
      <w:r w:rsidRPr="00AB5C27">
        <w:rPr>
          <w:rFonts w:ascii="仿宋_GB2312" w:eastAsia="仿宋_GB2312" w:hAnsi="宋体" w:cs="宋体" w:hint="eastAsia"/>
          <w:sz w:val="32"/>
          <w:szCs w:val="32"/>
        </w:rPr>
        <w:t>具体见下表：</w:t>
      </w:r>
    </w:p>
    <w:tbl>
      <w:tblPr>
        <w:tblW w:w="0" w:type="auto"/>
        <w:tblCellMar>
          <w:top w:w="15" w:type="dxa"/>
          <w:left w:w="15" w:type="dxa"/>
          <w:bottom w:w="15" w:type="dxa"/>
          <w:right w:w="15" w:type="dxa"/>
        </w:tblCellMar>
        <w:tblLook w:val="04A0" w:firstRow="1" w:lastRow="0" w:firstColumn="1" w:lastColumn="0" w:noHBand="0" w:noVBand="1"/>
      </w:tblPr>
      <w:tblGrid>
        <w:gridCol w:w="1749"/>
        <w:gridCol w:w="1920"/>
        <w:gridCol w:w="1704"/>
        <w:gridCol w:w="2870"/>
      </w:tblGrid>
      <w:tr w:rsidR="002A47CD" w:rsidRPr="00AB5C27" w14:paraId="3FA21DCD" w14:textId="77777777">
        <w:trPr>
          <w:trHeight w:val="598"/>
        </w:trPr>
        <w:tc>
          <w:tcPr>
            <w:tcW w:w="1749"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767596CB" w14:textId="77777777" w:rsidR="002A47CD" w:rsidRPr="00AB5C27" w:rsidRDefault="00000000">
            <w:pPr>
              <w:pStyle w:val="a9"/>
              <w:spacing w:line="420" w:lineRule="atLeast"/>
              <w:jc w:val="center"/>
              <w:rPr>
                <w:rFonts w:ascii="仿宋_GB2312" w:eastAsia="仿宋_GB2312"/>
                <w:sz w:val="32"/>
                <w:szCs w:val="32"/>
              </w:rPr>
            </w:pPr>
            <w:r w:rsidRPr="00AB5C27">
              <w:rPr>
                <w:rStyle w:val="ab"/>
                <w:rFonts w:ascii="仿宋_GB2312" w:eastAsia="仿宋_GB2312" w:hint="eastAsia"/>
                <w:color w:val="000000"/>
                <w:sz w:val="32"/>
                <w:szCs w:val="32"/>
              </w:rPr>
              <w:t>考试项目内容</w:t>
            </w:r>
          </w:p>
        </w:tc>
        <w:tc>
          <w:tcPr>
            <w:tcW w:w="1920"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1826E382" w14:textId="77777777" w:rsidR="002A47CD" w:rsidRPr="00AB5C27" w:rsidRDefault="00000000">
            <w:pPr>
              <w:pStyle w:val="a9"/>
              <w:spacing w:line="420" w:lineRule="atLeast"/>
              <w:jc w:val="center"/>
              <w:rPr>
                <w:rFonts w:ascii="仿宋_GB2312" w:eastAsia="仿宋_GB2312"/>
                <w:sz w:val="32"/>
                <w:szCs w:val="32"/>
              </w:rPr>
            </w:pPr>
            <w:r w:rsidRPr="00AB5C27">
              <w:rPr>
                <w:rStyle w:val="ab"/>
                <w:rFonts w:ascii="仿宋_GB2312" w:eastAsia="仿宋_GB2312" w:hint="eastAsia"/>
                <w:color w:val="000000"/>
                <w:sz w:val="32"/>
                <w:szCs w:val="32"/>
              </w:rPr>
              <w:t>考试时间</w:t>
            </w:r>
          </w:p>
        </w:tc>
        <w:tc>
          <w:tcPr>
            <w:tcW w:w="1704"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26F2AC26" w14:textId="77777777" w:rsidR="002A47CD" w:rsidRPr="00AB5C27" w:rsidRDefault="00000000">
            <w:pPr>
              <w:pStyle w:val="a9"/>
              <w:spacing w:line="420" w:lineRule="atLeast"/>
              <w:jc w:val="center"/>
              <w:rPr>
                <w:rFonts w:ascii="仿宋_GB2312" w:eastAsia="仿宋_GB2312"/>
                <w:sz w:val="32"/>
                <w:szCs w:val="32"/>
              </w:rPr>
            </w:pPr>
            <w:r w:rsidRPr="00AB5C27">
              <w:rPr>
                <w:rStyle w:val="ab"/>
                <w:rFonts w:ascii="仿宋_GB2312" w:eastAsia="仿宋_GB2312" w:hint="eastAsia"/>
                <w:color w:val="000000"/>
                <w:sz w:val="32"/>
                <w:szCs w:val="32"/>
              </w:rPr>
              <w:t>分值</w:t>
            </w:r>
          </w:p>
        </w:tc>
        <w:tc>
          <w:tcPr>
            <w:tcW w:w="2870"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46C2F0F1" w14:textId="77777777" w:rsidR="002A47CD" w:rsidRPr="00AB5C27" w:rsidRDefault="00000000">
            <w:pPr>
              <w:pStyle w:val="a9"/>
              <w:spacing w:line="420" w:lineRule="atLeast"/>
              <w:jc w:val="center"/>
              <w:rPr>
                <w:rStyle w:val="ab"/>
                <w:rFonts w:ascii="仿宋_GB2312" w:eastAsia="仿宋_GB2312"/>
                <w:b w:val="0"/>
                <w:color w:val="000000"/>
                <w:sz w:val="32"/>
                <w:szCs w:val="32"/>
              </w:rPr>
            </w:pPr>
            <w:r w:rsidRPr="00AB5C27">
              <w:rPr>
                <w:rStyle w:val="ab"/>
                <w:rFonts w:ascii="仿宋_GB2312" w:eastAsia="仿宋_GB2312" w:hint="eastAsia"/>
                <w:color w:val="000000"/>
                <w:sz w:val="32"/>
                <w:szCs w:val="32"/>
              </w:rPr>
              <w:t>考试时间</w:t>
            </w:r>
          </w:p>
        </w:tc>
      </w:tr>
      <w:tr w:rsidR="002A47CD" w:rsidRPr="00AB5C27" w14:paraId="3F3E0D64" w14:textId="77777777">
        <w:trPr>
          <w:trHeight w:val="677"/>
        </w:trPr>
        <w:tc>
          <w:tcPr>
            <w:tcW w:w="1749"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495E098E" w14:textId="77777777" w:rsidR="002A47CD" w:rsidRPr="00AB5C27" w:rsidRDefault="00000000">
            <w:pPr>
              <w:pStyle w:val="a9"/>
              <w:spacing w:line="420" w:lineRule="atLeast"/>
              <w:jc w:val="center"/>
              <w:rPr>
                <w:rFonts w:ascii="仿宋_GB2312" w:eastAsia="仿宋_GB2312"/>
                <w:sz w:val="32"/>
                <w:szCs w:val="32"/>
              </w:rPr>
            </w:pPr>
            <w:r w:rsidRPr="00AB5C27">
              <w:rPr>
                <w:rFonts w:ascii="仿宋_GB2312" w:eastAsia="仿宋_GB2312" w:hint="eastAsia"/>
                <w:color w:val="000000"/>
                <w:sz w:val="32"/>
                <w:szCs w:val="32"/>
              </w:rPr>
              <w:t>专业技能测试</w:t>
            </w:r>
          </w:p>
        </w:tc>
        <w:tc>
          <w:tcPr>
            <w:tcW w:w="1920"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37A15C63" w14:textId="540B1BD0" w:rsidR="002A47CD" w:rsidRPr="00AB5C27" w:rsidRDefault="00135F31">
            <w:pPr>
              <w:pStyle w:val="a9"/>
              <w:spacing w:line="420" w:lineRule="atLeast"/>
              <w:jc w:val="center"/>
              <w:rPr>
                <w:rFonts w:ascii="仿宋_GB2312" w:eastAsia="仿宋_GB2312"/>
                <w:sz w:val="32"/>
                <w:szCs w:val="32"/>
              </w:rPr>
            </w:pPr>
            <w:r w:rsidRPr="00AB5C27">
              <w:rPr>
                <w:rFonts w:ascii="仿宋_GB2312" w:eastAsia="仿宋_GB2312" w:hint="eastAsia"/>
                <w:color w:val="000000"/>
                <w:sz w:val="32"/>
                <w:szCs w:val="32"/>
              </w:rPr>
              <w:t>6分钟</w:t>
            </w:r>
          </w:p>
        </w:tc>
        <w:tc>
          <w:tcPr>
            <w:tcW w:w="1704"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44620699" w14:textId="77777777" w:rsidR="002A47CD" w:rsidRPr="00AB5C27" w:rsidRDefault="00000000">
            <w:pPr>
              <w:pStyle w:val="a9"/>
              <w:spacing w:line="420" w:lineRule="atLeast"/>
              <w:jc w:val="center"/>
              <w:rPr>
                <w:rFonts w:ascii="仿宋_GB2312" w:eastAsia="仿宋_GB2312"/>
                <w:sz w:val="32"/>
                <w:szCs w:val="32"/>
              </w:rPr>
            </w:pPr>
            <w:r w:rsidRPr="00AB5C27">
              <w:rPr>
                <w:rFonts w:ascii="仿宋_GB2312" w:eastAsia="仿宋_GB2312" w:hint="eastAsia"/>
                <w:color w:val="000000"/>
                <w:sz w:val="32"/>
                <w:szCs w:val="32"/>
              </w:rPr>
              <w:t>120分</w:t>
            </w:r>
          </w:p>
        </w:tc>
        <w:tc>
          <w:tcPr>
            <w:tcW w:w="2870" w:type="dxa"/>
            <w:vMerge w:val="restart"/>
            <w:tcBorders>
              <w:top w:val="single" w:sz="8" w:space="0" w:color="auto"/>
              <w:left w:val="single" w:sz="8" w:space="0" w:color="auto"/>
              <w:right w:val="single" w:sz="8" w:space="0" w:color="auto"/>
            </w:tcBorders>
            <w:shd w:val="clear" w:color="auto" w:fill="auto"/>
            <w:tcMar>
              <w:top w:w="0" w:type="dxa"/>
              <w:left w:w="108" w:type="dxa"/>
              <w:bottom w:w="0" w:type="dxa"/>
              <w:right w:w="108" w:type="dxa"/>
            </w:tcMar>
            <w:vAlign w:val="center"/>
          </w:tcPr>
          <w:p w14:paraId="7FA4041A" w14:textId="77777777" w:rsidR="002A47CD" w:rsidRPr="00AB5C27" w:rsidRDefault="00000000">
            <w:pPr>
              <w:pStyle w:val="a9"/>
              <w:spacing w:line="420" w:lineRule="atLeast"/>
              <w:jc w:val="center"/>
              <w:rPr>
                <w:rFonts w:ascii="仿宋_GB2312" w:eastAsia="仿宋_GB2312"/>
                <w:color w:val="000000"/>
                <w:sz w:val="32"/>
                <w:szCs w:val="32"/>
              </w:rPr>
            </w:pPr>
            <w:r w:rsidRPr="00AB5C27">
              <w:rPr>
                <w:rFonts w:ascii="仿宋_GB2312" w:eastAsia="仿宋_GB2312" w:hint="eastAsia"/>
                <w:color w:val="000000"/>
                <w:sz w:val="32"/>
                <w:szCs w:val="32"/>
              </w:rPr>
              <w:t>3月31日14：30-17：00</w:t>
            </w:r>
          </w:p>
          <w:p w14:paraId="523E688F" w14:textId="77777777" w:rsidR="002A47CD" w:rsidRPr="00AB5C27" w:rsidRDefault="002A47CD">
            <w:pPr>
              <w:pStyle w:val="a9"/>
              <w:spacing w:line="420" w:lineRule="atLeast"/>
              <w:jc w:val="center"/>
              <w:rPr>
                <w:rFonts w:ascii="仿宋_GB2312" w:eastAsia="仿宋_GB2312"/>
                <w:color w:val="000000"/>
                <w:sz w:val="32"/>
                <w:szCs w:val="32"/>
              </w:rPr>
            </w:pPr>
          </w:p>
        </w:tc>
      </w:tr>
      <w:tr w:rsidR="002A47CD" w:rsidRPr="00AB5C27" w14:paraId="75EC8E01" w14:textId="77777777">
        <w:trPr>
          <w:trHeight w:val="677"/>
        </w:trPr>
        <w:tc>
          <w:tcPr>
            <w:tcW w:w="1749"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4A948E31" w14:textId="77777777" w:rsidR="002A47CD" w:rsidRPr="00AB5C27" w:rsidRDefault="00000000">
            <w:pPr>
              <w:pStyle w:val="a9"/>
              <w:spacing w:line="420" w:lineRule="atLeast"/>
              <w:jc w:val="center"/>
              <w:rPr>
                <w:rFonts w:ascii="仿宋_GB2312" w:eastAsia="仿宋_GB2312"/>
                <w:sz w:val="32"/>
                <w:szCs w:val="32"/>
              </w:rPr>
            </w:pPr>
            <w:r w:rsidRPr="00AB5C27">
              <w:rPr>
                <w:rFonts w:ascii="仿宋_GB2312" w:eastAsia="仿宋_GB2312" w:hint="eastAsia"/>
                <w:color w:val="000000"/>
                <w:sz w:val="32"/>
                <w:szCs w:val="32"/>
              </w:rPr>
              <w:t>心理测试</w:t>
            </w:r>
          </w:p>
        </w:tc>
        <w:tc>
          <w:tcPr>
            <w:tcW w:w="1920"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401FD7F9" w14:textId="77777777" w:rsidR="002A47CD" w:rsidRPr="00AB5C27" w:rsidRDefault="00000000">
            <w:pPr>
              <w:pStyle w:val="a9"/>
              <w:spacing w:line="420" w:lineRule="atLeast"/>
              <w:jc w:val="center"/>
              <w:rPr>
                <w:rFonts w:ascii="仿宋_GB2312" w:eastAsia="仿宋_GB2312"/>
                <w:sz w:val="32"/>
                <w:szCs w:val="32"/>
              </w:rPr>
            </w:pPr>
            <w:r w:rsidRPr="00AB5C27">
              <w:rPr>
                <w:rFonts w:ascii="仿宋_GB2312" w:eastAsia="仿宋_GB2312" w:hint="eastAsia"/>
                <w:color w:val="000000"/>
                <w:sz w:val="32"/>
                <w:szCs w:val="32"/>
              </w:rPr>
              <w:t>30分钟</w:t>
            </w:r>
          </w:p>
        </w:tc>
        <w:tc>
          <w:tcPr>
            <w:tcW w:w="1704"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20AD540F" w14:textId="77777777" w:rsidR="002A47CD" w:rsidRPr="00AB5C27" w:rsidRDefault="00000000">
            <w:pPr>
              <w:pStyle w:val="a9"/>
              <w:spacing w:line="420" w:lineRule="atLeast"/>
              <w:jc w:val="center"/>
              <w:rPr>
                <w:rFonts w:ascii="仿宋_GB2312" w:eastAsia="仿宋_GB2312"/>
                <w:sz w:val="32"/>
                <w:szCs w:val="32"/>
              </w:rPr>
            </w:pPr>
            <w:r w:rsidRPr="00AB5C27">
              <w:rPr>
                <w:rFonts w:ascii="仿宋_GB2312" w:eastAsia="仿宋_GB2312" w:hint="eastAsia"/>
                <w:color w:val="000000"/>
                <w:sz w:val="32"/>
                <w:szCs w:val="32"/>
              </w:rPr>
              <w:t>40分</w:t>
            </w:r>
          </w:p>
        </w:tc>
        <w:tc>
          <w:tcPr>
            <w:tcW w:w="2870" w:type="dxa"/>
            <w:vMerge/>
            <w:tcBorders>
              <w:left w:val="single" w:sz="8" w:space="0" w:color="auto"/>
              <w:right w:val="single" w:sz="8" w:space="0" w:color="auto"/>
            </w:tcBorders>
            <w:shd w:val="clear" w:color="auto" w:fill="auto"/>
            <w:tcMar>
              <w:top w:w="0" w:type="dxa"/>
              <w:left w:w="108" w:type="dxa"/>
              <w:bottom w:w="0" w:type="dxa"/>
              <w:right w:w="108" w:type="dxa"/>
            </w:tcMar>
            <w:vAlign w:val="center"/>
          </w:tcPr>
          <w:p w14:paraId="347E8CCE" w14:textId="77777777" w:rsidR="002A47CD" w:rsidRPr="00AB5C27" w:rsidRDefault="002A47CD">
            <w:pPr>
              <w:pStyle w:val="a9"/>
              <w:spacing w:line="420" w:lineRule="atLeast"/>
              <w:jc w:val="center"/>
              <w:rPr>
                <w:rFonts w:ascii="仿宋_GB2312" w:eastAsia="仿宋_GB2312"/>
                <w:color w:val="000000"/>
                <w:sz w:val="32"/>
                <w:szCs w:val="32"/>
              </w:rPr>
            </w:pPr>
          </w:p>
        </w:tc>
      </w:tr>
      <w:tr w:rsidR="002A47CD" w:rsidRPr="00AB5C27" w14:paraId="18E5B2C6" w14:textId="77777777">
        <w:trPr>
          <w:trHeight w:val="677"/>
        </w:trPr>
        <w:tc>
          <w:tcPr>
            <w:tcW w:w="1749"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0F10AE08" w14:textId="77777777" w:rsidR="002A47CD" w:rsidRPr="00AB5C27" w:rsidRDefault="00000000">
            <w:pPr>
              <w:pStyle w:val="a9"/>
              <w:spacing w:line="420" w:lineRule="atLeast"/>
              <w:jc w:val="center"/>
              <w:rPr>
                <w:rFonts w:ascii="仿宋_GB2312" w:eastAsia="仿宋_GB2312"/>
                <w:sz w:val="32"/>
                <w:szCs w:val="32"/>
              </w:rPr>
            </w:pPr>
            <w:r w:rsidRPr="00AB5C27">
              <w:rPr>
                <w:rFonts w:ascii="仿宋_GB2312" w:eastAsia="仿宋_GB2312" w:hint="eastAsia"/>
                <w:color w:val="000000"/>
                <w:sz w:val="32"/>
                <w:szCs w:val="32"/>
              </w:rPr>
              <w:t>面试</w:t>
            </w:r>
          </w:p>
        </w:tc>
        <w:tc>
          <w:tcPr>
            <w:tcW w:w="1920"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0DF13184" w14:textId="77777777" w:rsidR="002A47CD" w:rsidRPr="00AB5C27" w:rsidRDefault="00000000">
            <w:pPr>
              <w:pStyle w:val="a9"/>
              <w:spacing w:line="420" w:lineRule="atLeast"/>
              <w:jc w:val="center"/>
              <w:rPr>
                <w:rFonts w:ascii="仿宋_GB2312" w:eastAsia="仿宋_GB2312"/>
                <w:sz w:val="32"/>
                <w:szCs w:val="32"/>
              </w:rPr>
            </w:pPr>
            <w:r w:rsidRPr="00AB5C27">
              <w:rPr>
                <w:rFonts w:ascii="仿宋_GB2312" w:eastAsia="仿宋_GB2312" w:hint="eastAsia"/>
                <w:color w:val="000000"/>
                <w:sz w:val="32"/>
                <w:szCs w:val="32"/>
              </w:rPr>
              <w:t>30分钟</w:t>
            </w:r>
          </w:p>
        </w:tc>
        <w:tc>
          <w:tcPr>
            <w:tcW w:w="1704"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790548CD" w14:textId="77777777" w:rsidR="002A47CD" w:rsidRPr="00AB5C27" w:rsidRDefault="00000000">
            <w:pPr>
              <w:pStyle w:val="a9"/>
              <w:spacing w:line="420" w:lineRule="atLeast"/>
              <w:jc w:val="center"/>
              <w:rPr>
                <w:rFonts w:ascii="仿宋_GB2312" w:eastAsia="仿宋_GB2312"/>
                <w:sz w:val="32"/>
                <w:szCs w:val="32"/>
              </w:rPr>
            </w:pPr>
            <w:r w:rsidRPr="00AB5C27">
              <w:rPr>
                <w:rFonts w:ascii="仿宋_GB2312" w:eastAsia="仿宋_GB2312" w:hint="eastAsia"/>
                <w:color w:val="000000"/>
                <w:sz w:val="32"/>
                <w:szCs w:val="32"/>
              </w:rPr>
              <w:t>40分</w:t>
            </w:r>
          </w:p>
        </w:tc>
        <w:tc>
          <w:tcPr>
            <w:tcW w:w="2870" w:type="dxa"/>
            <w:vMerge/>
            <w:tcBorders>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5AC6D4FC" w14:textId="77777777" w:rsidR="002A47CD" w:rsidRPr="00AB5C27" w:rsidRDefault="002A47CD">
            <w:pPr>
              <w:pStyle w:val="a9"/>
              <w:spacing w:line="420" w:lineRule="atLeast"/>
              <w:jc w:val="center"/>
              <w:rPr>
                <w:rFonts w:ascii="仿宋_GB2312" w:eastAsia="仿宋_GB2312"/>
                <w:color w:val="000000"/>
                <w:sz w:val="32"/>
                <w:szCs w:val="32"/>
              </w:rPr>
            </w:pPr>
          </w:p>
        </w:tc>
      </w:tr>
    </w:tbl>
    <w:p w14:paraId="31F3513D" w14:textId="4071CA5E" w:rsidR="002A47CD" w:rsidRPr="00AB5C27" w:rsidRDefault="00000000" w:rsidP="00AB5C27">
      <w:pPr>
        <w:pStyle w:val="a9"/>
        <w:spacing w:line="420" w:lineRule="atLeast"/>
        <w:ind w:firstLine="475"/>
        <w:jc w:val="both"/>
        <w:rPr>
          <w:rFonts w:ascii="仿宋_GB2312" w:eastAsia="仿宋_GB2312" w:cs="仿宋_GB2312"/>
          <w:color w:val="5B5B5B"/>
          <w:sz w:val="32"/>
          <w:szCs w:val="32"/>
        </w:rPr>
      </w:pPr>
      <w:r w:rsidRPr="00AB5C27">
        <w:rPr>
          <w:rFonts w:ascii="仿宋_GB2312" w:eastAsia="仿宋_GB2312" w:cs="仿宋_GB2312" w:hint="eastAsia"/>
          <w:color w:val="000000"/>
          <w:sz w:val="32"/>
          <w:szCs w:val="32"/>
        </w:rPr>
        <w:t> </w:t>
      </w:r>
      <w:r w:rsidRPr="00AB5C27">
        <w:rPr>
          <w:rStyle w:val="ab"/>
          <w:rFonts w:ascii="仿宋_GB2312" w:eastAsia="仿宋_GB2312" w:hint="eastAsia"/>
          <w:color w:val="000000"/>
          <w:sz w:val="32"/>
          <w:szCs w:val="32"/>
        </w:rPr>
        <w:t>四、考试内容与评分办法</w:t>
      </w:r>
    </w:p>
    <w:p w14:paraId="5E806993" w14:textId="77777777" w:rsidR="002A47CD" w:rsidRPr="00AB5C27" w:rsidRDefault="00000000">
      <w:pPr>
        <w:pStyle w:val="a9"/>
        <w:spacing w:line="420" w:lineRule="atLeast"/>
        <w:ind w:firstLine="475"/>
        <w:jc w:val="both"/>
        <w:rPr>
          <w:rFonts w:ascii="仿宋_GB2312" w:eastAsia="仿宋_GB2312" w:cs="仿宋_GB2312"/>
          <w:color w:val="5B5B5B"/>
          <w:sz w:val="32"/>
          <w:szCs w:val="32"/>
        </w:rPr>
      </w:pPr>
      <w:r w:rsidRPr="00AB5C27">
        <w:rPr>
          <w:rFonts w:ascii="仿宋_GB2312" w:eastAsia="仿宋_GB2312" w:cs="仿宋_GB2312" w:hint="eastAsia"/>
          <w:color w:val="000000"/>
          <w:sz w:val="32"/>
          <w:szCs w:val="32"/>
        </w:rPr>
        <w:t>以形成的中职毕业生从业能力为立足点，实现技能考试内容与中职毕业生从业技能的需要相互兼容，在识记、理解、运用、综合运用各个层面，充分融合专业知识和技能操作的职业技能要素，合理运用专业技能测试、技能操作测量手段，将专业知识融入技能操作考试内容，将技能操作融入专业技能测试内容。</w:t>
      </w:r>
    </w:p>
    <w:p w14:paraId="7F5F1320" w14:textId="77777777" w:rsidR="002A47CD" w:rsidRPr="00AB5C27" w:rsidRDefault="00000000">
      <w:pPr>
        <w:pStyle w:val="a9"/>
        <w:spacing w:line="420" w:lineRule="atLeast"/>
        <w:ind w:firstLine="475"/>
        <w:jc w:val="both"/>
        <w:rPr>
          <w:rFonts w:ascii="仿宋_GB2312" w:eastAsia="仿宋_GB2312" w:cs="仿宋_GB2312"/>
          <w:color w:val="5B5B5B"/>
          <w:sz w:val="32"/>
          <w:szCs w:val="32"/>
        </w:rPr>
      </w:pPr>
      <w:r w:rsidRPr="00AB5C27">
        <w:rPr>
          <w:rFonts w:ascii="仿宋_GB2312" w:eastAsia="仿宋_GB2312" w:cs="仿宋_GB2312" w:hint="eastAsia"/>
          <w:color w:val="000000"/>
          <w:sz w:val="32"/>
          <w:szCs w:val="32"/>
        </w:rPr>
        <w:lastRenderedPageBreak/>
        <w:t>附：</w:t>
      </w:r>
    </w:p>
    <w:p w14:paraId="7D6DB3F3" w14:textId="77777777" w:rsidR="002A47CD" w:rsidRPr="00AB5C27" w:rsidRDefault="00000000">
      <w:pPr>
        <w:pStyle w:val="a9"/>
        <w:spacing w:line="420" w:lineRule="atLeast"/>
        <w:ind w:firstLine="475"/>
        <w:jc w:val="both"/>
        <w:rPr>
          <w:rFonts w:ascii="仿宋_GB2312" w:eastAsia="仿宋_GB2312" w:cs="仿宋_GB2312"/>
          <w:color w:val="5B5B5B"/>
          <w:sz w:val="32"/>
          <w:szCs w:val="32"/>
        </w:rPr>
      </w:pPr>
      <w:r w:rsidRPr="00AB5C27">
        <w:rPr>
          <w:rFonts w:ascii="仿宋_GB2312" w:eastAsia="仿宋_GB2312" w:cs="仿宋_GB2312" w:hint="eastAsia"/>
          <w:color w:val="000000"/>
          <w:sz w:val="32"/>
          <w:szCs w:val="32"/>
        </w:rPr>
        <w:t>1. 专业技能测试内容</w:t>
      </w:r>
    </w:p>
    <w:p w14:paraId="544E6D81" w14:textId="451D2683" w:rsidR="002A47CD" w:rsidRPr="00AB5C27" w:rsidRDefault="00000000" w:rsidP="00AB5C27">
      <w:pPr>
        <w:pStyle w:val="a9"/>
        <w:spacing w:line="420" w:lineRule="atLeast"/>
        <w:ind w:firstLine="475"/>
        <w:jc w:val="both"/>
        <w:rPr>
          <w:rFonts w:ascii="仿宋_GB2312" w:eastAsia="仿宋_GB2312" w:cs="仿宋_GB2312"/>
          <w:color w:val="5B5B5B"/>
          <w:sz w:val="32"/>
          <w:szCs w:val="32"/>
        </w:rPr>
      </w:pPr>
      <w:r w:rsidRPr="00AB5C27">
        <w:rPr>
          <w:rFonts w:ascii="仿宋_GB2312" w:eastAsia="仿宋_GB2312" w:cs="仿宋_GB2312" w:hint="eastAsia"/>
          <w:color w:val="000000"/>
          <w:sz w:val="32"/>
          <w:szCs w:val="32"/>
        </w:rPr>
        <w:t>2. 技能考试内容与评分办法</w:t>
      </w:r>
    </w:p>
    <w:p w14:paraId="5FCBC082" w14:textId="77777777" w:rsidR="002A47CD" w:rsidRPr="00AB5C27" w:rsidRDefault="00000000" w:rsidP="00AB5C27">
      <w:pPr>
        <w:pStyle w:val="a9"/>
        <w:spacing w:line="420" w:lineRule="atLeast"/>
        <w:ind w:firstLine="475"/>
        <w:jc w:val="center"/>
        <w:rPr>
          <w:rFonts w:ascii="仿宋_GB2312" w:eastAsia="仿宋_GB2312"/>
          <w:color w:val="5B5B5B"/>
          <w:sz w:val="32"/>
          <w:szCs w:val="32"/>
        </w:rPr>
      </w:pPr>
      <w:r w:rsidRPr="00AB5C27">
        <w:rPr>
          <w:rStyle w:val="ab"/>
          <w:rFonts w:ascii="仿宋_GB2312" w:eastAsia="仿宋_GB2312" w:hint="eastAsia"/>
          <w:color w:val="000000"/>
          <w:sz w:val="32"/>
          <w:szCs w:val="32"/>
        </w:rPr>
        <w:t>第一部分</w:t>
      </w:r>
      <w:r w:rsidRPr="00AB5C27">
        <w:rPr>
          <w:rStyle w:val="ab"/>
          <w:rFonts w:ascii="仿宋_GB2312" w:eastAsia="仿宋_GB2312" w:hint="eastAsia"/>
          <w:color w:val="000000"/>
          <w:sz w:val="32"/>
          <w:szCs w:val="32"/>
        </w:rPr>
        <w:t>  </w:t>
      </w:r>
      <w:r w:rsidRPr="00AB5C27">
        <w:rPr>
          <w:rStyle w:val="ab"/>
          <w:rFonts w:ascii="仿宋_GB2312" w:eastAsia="仿宋_GB2312" w:hint="eastAsia"/>
          <w:color w:val="000000"/>
          <w:sz w:val="32"/>
          <w:szCs w:val="32"/>
        </w:rPr>
        <w:t>专业技能测试内容与评分办法</w:t>
      </w:r>
    </w:p>
    <w:p w14:paraId="26A5227B" w14:textId="1EA0F8A5" w:rsidR="002A47CD" w:rsidRPr="00AB5C27" w:rsidRDefault="00000000">
      <w:pPr>
        <w:pStyle w:val="a9"/>
        <w:spacing w:line="420" w:lineRule="atLeast"/>
        <w:ind w:firstLine="547"/>
        <w:jc w:val="both"/>
        <w:rPr>
          <w:rFonts w:ascii="仿宋_GB2312" w:eastAsia="仿宋_GB2312"/>
          <w:color w:val="5B5B5B"/>
          <w:sz w:val="32"/>
          <w:szCs w:val="32"/>
        </w:rPr>
      </w:pPr>
      <w:r w:rsidRPr="00AB5C27">
        <w:rPr>
          <w:rStyle w:val="ab"/>
          <w:rFonts w:ascii="仿宋_GB2312" w:eastAsia="仿宋_GB2312" w:hint="eastAsia"/>
          <w:color w:val="000000"/>
          <w:sz w:val="32"/>
          <w:szCs w:val="32"/>
        </w:rPr>
        <w:t>一、</w:t>
      </w:r>
      <w:r w:rsidR="00135F31" w:rsidRPr="00AB5C27">
        <w:rPr>
          <w:rStyle w:val="ab"/>
          <w:rFonts w:ascii="仿宋_GB2312" w:eastAsia="仿宋_GB2312" w:hint="eastAsia"/>
          <w:color w:val="000000"/>
          <w:sz w:val="32"/>
          <w:szCs w:val="32"/>
        </w:rPr>
        <w:t>测试内容（120分）</w:t>
      </w:r>
    </w:p>
    <w:p w14:paraId="282887B3" w14:textId="4B6C7BF2" w:rsidR="002A47CD" w:rsidRPr="00AB5C27" w:rsidRDefault="00000000">
      <w:pPr>
        <w:widowControl/>
        <w:shd w:val="clear" w:color="auto" w:fill="FFFFFF"/>
        <w:adjustRightInd w:val="0"/>
        <w:snapToGrid w:val="0"/>
        <w:spacing w:line="360" w:lineRule="auto"/>
        <w:ind w:firstLineChars="150" w:firstLine="480"/>
        <w:jc w:val="left"/>
        <w:rPr>
          <w:rFonts w:ascii="仿宋_GB2312" w:eastAsia="仿宋_GB2312" w:hAnsi="宋体" w:cs="仿宋_GB2312"/>
          <w:color w:val="000000"/>
          <w:kern w:val="0"/>
          <w:sz w:val="32"/>
          <w:szCs w:val="32"/>
        </w:rPr>
      </w:pPr>
      <w:r w:rsidRPr="00AB5C27">
        <w:rPr>
          <w:rFonts w:ascii="仿宋_GB2312" w:eastAsia="仿宋_GB2312" w:hAnsi="宋体" w:cs="仿宋_GB2312" w:hint="eastAsia"/>
          <w:color w:val="000000"/>
          <w:kern w:val="0"/>
          <w:sz w:val="32"/>
          <w:szCs w:val="32"/>
        </w:rPr>
        <w:t>1.</w:t>
      </w:r>
      <w:r w:rsidR="00135F31" w:rsidRPr="00AB5C27">
        <w:rPr>
          <w:rFonts w:ascii="仿宋_GB2312" w:eastAsia="仿宋_GB2312" w:hint="eastAsia"/>
          <w:sz w:val="32"/>
          <w:szCs w:val="32"/>
        </w:rPr>
        <w:t xml:space="preserve"> </w:t>
      </w:r>
      <w:r w:rsidR="00135F31" w:rsidRPr="00AB5C27">
        <w:rPr>
          <w:rFonts w:ascii="仿宋_GB2312" w:eastAsia="仿宋_GB2312" w:hAnsi="宋体" w:cs="仿宋_GB2312" w:hint="eastAsia"/>
          <w:color w:val="000000"/>
          <w:kern w:val="0"/>
          <w:sz w:val="32"/>
          <w:szCs w:val="32"/>
        </w:rPr>
        <w:t>技巧类（70分）</w:t>
      </w:r>
    </w:p>
    <w:p w14:paraId="0035CBBE" w14:textId="5E97FE4B" w:rsidR="00135F31" w:rsidRPr="00AB5C27" w:rsidRDefault="00135F31" w:rsidP="00135F31">
      <w:pPr>
        <w:widowControl/>
        <w:shd w:val="clear" w:color="auto" w:fill="FFFFFF"/>
        <w:adjustRightInd w:val="0"/>
        <w:snapToGrid w:val="0"/>
        <w:spacing w:line="360" w:lineRule="auto"/>
        <w:ind w:firstLineChars="150" w:firstLine="480"/>
        <w:jc w:val="left"/>
        <w:rPr>
          <w:rFonts w:ascii="仿宋_GB2312" w:eastAsia="仿宋_GB2312" w:hAnsi="宋体" w:cs="仿宋_GB2312"/>
          <w:color w:val="000000"/>
          <w:kern w:val="0"/>
          <w:sz w:val="32"/>
          <w:szCs w:val="32"/>
        </w:rPr>
      </w:pPr>
      <w:r w:rsidRPr="00AB5C27">
        <w:rPr>
          <w:rFonts w:ascii="仿宋_GB2312" w:eastAsia="仿宋_GB2312" w:hAnsi="宋体" w:cs="仿宋_GB2312" w:hint="eastAsia"/>
          <w:color w:val="000000"/>
          <w:kern w:val="0"/>
          <w:sz w:val="32"/>
          <w:szCs w:val="32"/>
        </w:rPr>
        <w:t>（1）男生</w:t>
      </w:r>
    </w:p>
    <w:p w14:paraId="2AD5D71F" w14:textId="77777777" w:rsidR="00135F31" w:rsidRPr="00AB5C27" w:rsidRDefault="00135F31" w:rsidP="00135F31">
      <w:pPr>
        <w:widowControl/>
        <w:shd w:val="clear" w:color="auto" w:fill="FFFFFF"/>
        <w:adjustRightInd w:val="0"/>
        <w:snapToGrid w:val="0"/>
        <w:spacing w:line="360" w:lineRule="auto"/>
        <w:ind w:firstLineChars="150" w:firstLine="480"/>
        <w:jc w:val="left"/>
        <w:rPr>
          <w:rFonts w:ascii="仿宋_GB2312" w:eastAsia="仿宋_GB2312" w:hAnsi="宋体" w:cs="仿宋_GB2312"/>
          <w:color w:val="000000"/>
          <w:kern w:val="0"/>
          <w:sz w:val="32"/>
          <w:szCs w:val="32"/>
        </w:rPr>
      </w:pPr>
      <w:r w:rsidRPr="00AB5C27">
        <w:rPr>
          <w:rFonts w:ascii="仿宋_GB2312" w:eastAsia="仿宋_GB2312" w:hAnsi="宋体" w:cs="仿宋_GB2312" w:hint="eastAsia"/>
          <w:color w:val="000000"/>
          <w:kern w:val="0"/>
          <w:sz w:val="32"/>
          <w:szCs w:val="32"/>
        </w:rPr>
        <w:t>毯子功：单提，前扑，蛮子，前滚翻串，小翻</w:t>
      </w:r>
    </w:p>
    <w:p w14:paraId="68AA8259" w14:textId="77777777" w:rsidR="00135F31" w:rsidRPr="00AB5C27" w:rsidRDefault="00135F31" w:rsidP="00135F31">
      <w:pPr>
        <w:widowControl/>
        <w:shd w:val="clear" w:color="auto" w:fill="FFFFFF"/>
        <w:adjustRightInd w:val="0"/>
        <w:snapToGrid w:val="0"/>
        <w:spacing w:line="360" w:lineRule="auto"/>
        <w:ind w:firstLineChars="150" w:firstLine="480"/>
        <w:jc w:val="left"/>
        <w:rPr>
          <w:rFonts w:ascii="仿宋_GB2312" w:eastAsia="仿宋_GB2312" w:hAnsi="宋体" w:cs="仿宋_GB2312"/>
          <w:color w:val="000000"/>
          <w:kern w:val="0"/>
          <w:sz w:val="32"/>
          <w:szCs w:val="32"/>
        </w:rPr>
      </w:pPr>
      <w:r w:rsidRPr="00AB5C27">
        <w:rPr>
          <w:rFonts w:ascii="仿宋_GB2312" w:eastAsia="仿宋_GB2312" w:hAnsi="宋体" w:cs="仿宋_GB2312" w:hint="eastAsia"/>
          <w:color w:val="000000"/>
          <w:kern w:val="0"/>
          <w:sz w:val="32"/>
          <w:szCs w:val="32"/>
        </w:rPr>
        <w:t>腿功：飞脚，蹦子，扫</w:t>
      </w:r>
      <w:r w:rsidRPr="00AB5C27">
        <w:rPr>
          <w:rFonts w:ascii="微软雅黑" w:eastAsia="微软雅黑" w:hAnsi="微软雅黑" w:cs="微软雅黑" w:hint="eastAsia"/>
          <w:color w:val="000000"/>
          <w:kern w:val="0"/>
          <w:sz w:val="32"/>
          <w:szCs w:val="32"/>
        </w:rPr>
        <w:t>蹚</w:t>
      </w:r>
      <w:r w:rsidRPr="00AB5C27">
        <w:rPr>
          <w:rFonts w:ascii="仿宋_GB2312" w:eastAsia="仿宋_GB2312" w:hAnsi="仿宋_GB2312" w:cs="仿宋_GB2312" w:hint="eastAsia"/>
          <w:color w:val="000000"/>
          <w:kern w:val="0"/>
          <w:sz w:val="32"/>
          <w:szCs w:val="32"/>
        </w:rPr>
        <w:t>，平转，矮翻身</w:t>
      </w:r>
    </w:p>
    <w:p w14:paraId="7057807F" w14:textId="77777777" w:rsidR="00135F31" w:rsidRPr="00AB5C27" w:rsidRDefault="00135F31" w:rsidP="00135F31">
      <w:pPr>
        <w:widowControl/>
        <w:shd w:val="clear" w:color="auto" w:fill="FFFFFF"/>
        <w:adjustRightInd w:val="0"/>
        <w:snapToGrid w:val="0"/>
        <w:spacing w:line="360" w:lineRule="auto"/>
        <w:ind w:firstLineChars="150" w:firstLine="480"/>
        <w:jc w:val="left"/>
        <w:rPr>
          <w:rFonts w:ascii="仿宋_GB2312" w:eastAsia="仿宋_GB2312" w:hAnsi="宋体" w:cs="仿宋_GB2312"/>
          <w:color w:val="000000"/>
          <w:kern w:val="0"/>
          <w:sz w:val="32"/>
          <w:szCs w:val="32"/>
        </w:rPr>
      </w:pPr>
      <w:r w:rsidRPr="00AB5C27">
        <w:rPr>
          <w:rFonts w:ascii="仿宋_GB2312" w:eastAsia="仿宋_GB2312" w:hAnsi="宋体" w:cs="仿宋_GB2312" w:hint="eastAsia"/>
          <w:color w:val="000000"/>
          <w:kern w:val="0"/>
          <w:sz w:val="32"/>
          <w:szCs w:val="32"/>
        </w:rPr>
        <w:t>身训：趟马，水袖，走边</w:t>
      </w:r>
    </w:p>
    <w:p w14:paraId="46333A63" w14:textId="67E9851D" w:rsidR="00135F31" w:rsidRPr="00AB5C27" w:rsidRDefault="00135F31" w:rsidP="00135F31">
      <w:pPr>
        <w:widowControl/>
        <w:shd w:val="clear" w:color="auto" w:fill="FFFFFF"/>
        <w:adjustRightInd w:val="0"/>
        <w:snapToGrid w:val="0"/>
        <w:spacing w:line="360" w:lineRule="auto"/>
        <w:ind w:firstLineChars="150" w:firstLine="480"/>
        <w:jc w:val="left"/>
        <w:rPr>
          <w:rFonts w:ascii="仿宋_GB2312" w:eastAsia="仿宋_GB2312" w:hAnsi="宋体" w:cs="仿宋_GB2312"/>
          <w:color w:val="000000"/>
          <w:kern w:val="0"/>
          <w:sz w:val="32"/>
          <w:szCs w:val="32"/>
        </w:rPr>
      </w:pPr>
      <w:r w:rsidRPr="00AB5C27">
        <w:rPr>
          <w:rFonts w:ascii="仿宋_GB2312" w:eastAsia="仿宋_GB2312" w:hAnsi="宋体" w:cs="仿宋_GB2312" w:hint="eastAsia"/>
          <w:color w:val="000000"/>
          <w:kern w:val="0"/>
          <w:sz w:val="32"/>
          <w:szCs w:val="32"/>
        </w:rPr>
        <w:t>把子：枪小五套，刀小五套</w:t>
      </w:r>
    </w:p>
    <w:p w14:paraId="34198DBE" w14:textId="48B991D8" w:rsidR="00135F31" w:rsidRPr="00AB5C27" w:rsidRDefault="00135F31" w:rsidP="00135F31">
      <w:pPr>
        <w:widowControl/>
        <w:shd w:val="clear" w:color="auto" w:fill="FFFFFF"/>
        <w:adjustRightInd w:val="0"/>
        <w:snapToGrid w:val="0"/>
        <w:spacing w:line="360" w:lineRule="auto"/>
        <w:ind w:firstLineChars="150" w:firstLine="480"/>
        <w:jc w:val="left"/>
        <w:rPr>
          <w:rFonts w:ascii="仿宋_GB2312" w:eastAsia="仿宋_GB2312" w:hAnsi="宋体" w:cs="仿宋_GB2312"/>
          <w:color w:val="000000"/>
          <w:kern w:val="0"/>
          <w:sz w:val="32"/>
          <w:szCs w:val="32"/>
        </w:rPr>
      </w:pPr>
      <w:r w:rsidRPr="00AB5C27">
        <w:rPr>
          <w:rFonts w:ascii="仿宋_GB2312" w:eastAsia="仿宋_GB2312" w:hAnsi="宋体" w:cs="仿宋_GB2312" w:hint="eastAsia"/>
          <w:color w:val="000000"/>
          <w:kern w:val="0"/>
          <w:sz w:val="32"/>
          <w:szCs w:val="32"/>
        </w:rPr>
        <w:t>（2）女生</w:t>
      </w:r>
    </w:p>
    <w:p w14:paraId="535F8EDC" w14:textId="77777777" w:rsidR="00135F31" w:rsidRPr="00AB5C27" w:rsidRDefault="00135F31" w:rsidP="00135F31">
      <w:pPr>
        <w:widowControl/>
        <w:shd w:val="clear" w:color="auto" w:fill="FFFFFF"/>
        <w:adjustRightInd w:val="0"/>
        <w:snapToGrid w:val="0"/>
        <w:spacing w:line="360" w:lineRule="auto"/>
        <w:ind w:firstLineChars="150" w:firstLine="480"/>
        <w:jc w:val="left"/>
        <w:rPr>
          <w:rFonts w:ascii="仿宋_GB2312" w:eastAsia="仿宋_GB2312" w:hAnsi="宋体" w:cs="仿宋_GB2312"/>
          <w:color w:val="000000"/>
          <w:kern w:val="0"/>
          <w:sz w:val="32"/>
          <w:szCs w:val="32"/>
        </w:rPr>
      </w:pPr>
      <w:r w:rsidRPr="00AB5C27">
        <w:rPr>
          <w:rFonts w:ascii="仿宋_GB2312" w:eastAsia="仿宋_GB2312" w:hAnsi="宋体" w:cs="仿宋_GB2312" w:hint="eastAsia"/>
          <w:color w:val="000000"/>
          <w:kern w:val="0"/>
          <w:sz w:val="32"/>
          <w:szCs w:val="32"/>
        </w:rPr>
        <w:t>毯子功：连虎跳，涮腰加卧鱼，前桥，后桥，蛮子</w:t>
      </w:r>
    </w:p>
    <w:p w14:paraId="13F869C9" w14:textId="77777777" w:rsidR="00135F31" w:rsidRPr="00AB5C27" w:rsidRDefault="00135F31" w:rsidP="00135F31">
      <w:pPr>
        <w:widowControl/>
        <w:shd w:val="clear" w:color="auto" w:fill="FFFFFF"/>
        <w:adjustRightInd w:val="0"/>
        <w:snapToGrid w:val="0"/>
        <w:spacing w:line="360" w:lineRule="auto"/>
        <w:ind w:firstLineChars="150" w:firstLine="480"/>
        <w:jc w:val="left"/>
        <w:rPr>
          <w:rFonts w:ascii="仿宋_GB2312" w:eastAsia="仿宋_GB2312" w:hAnsi="宋体" w:cs="仿宋_GB2312"/>
          <w:color w:val="000000"/>
          <w:kern w:val="0"/>
          <w:sz w:val="32"/>
          <w:szCs w:val="32"/>
        </w:rPr>
      </w:pPr>
      <w:r w:rsidRPr="00AB5C27">
        <w:rPr>
          <w:rFonts w:ascii="仿宋_GB2312" w:eastAsia="仿宋_GB2312" w:hAnsi="宋体" w:cs="仿宋_GB2312" w:hint="eastAsia"/>
          <w:color w:val="000000"/>
          <w:kern w:val="0"/>
          <w:sz w:val="32"/>
          <w:szCs w:val="32"/>
        </w:rPr>
        <w:t>腿功：平转，点翻身，矮翻身，串翻身，飞脚，绞柱</w:t>
      </w:r>
    </w:p>
    <w:p w14:paraId="3BFF1205" w14:textId="77777777" w:rsidR="00135F31" w:rsidRPr="00AB5C27" w:rsidRDefault="00135F31" w:rsidP="00135F31">
      <w:pPr>
        <w:widowControl/>
        <w:shd w:val="clear" w:color="auto" w:fill="FFFFFF"/>
        <w:adjustRightInd w:val="0"/>
        <w:snapToGrid w:val="0"/>
        <w:spacing w:line="360" w:lineRule="auto"/>
        <w:ind w:firstLineChars="150" w:firstLine="480"/>
        <w:jc w:val="left"/>
        <w:rPr>
          <w:rFonts w:ascii="仿宋_GB2312" w:eastAsia="仿宋_GB2312" w:hAnsi="宋体" w:cs="仿宋_GB2312"/>
          <w:color w:val="000000"/>
          <w:kern w:val="0"/>
          <w:sz w:val="32"/>
          <w:szCs w:val="32"/>
        </w:rPr>
      </w:pPr>
      <w:r w:rsidRPr="00AB5C27">
        <w:rPr>
          <w:rFonts w:ascii="仿宋_GB2312" w:eastAsia="仿宋_GB2312" w:hAnsi="宋体" w:cs="仿宋_GB2312" w:hint="eastAsia"/>
          <w:color w:val="000000"/>
          <w:kern w:val="0"/>
          <w:sz w:val="32"/>
          <w:szCs w:val="32"/>
        </w:rPr>
        <w:t>身训：水袖，扇子，走边</w:t>
      </w:r>
    </w:p>
    <w:p w14:paraId="43632707" w14:textId="77777777" w:rsidR="00135F31" w:rsidRPr="00AB5C27" w:rsidRDefault="00135F31" w:rsidP="00135F31">
      <w:pPr>
        <w:widowControl/>
        <w:shd w:val="clear" w:color="auto" w:fill="FFFFFF"/>
        <w:adjustRightInd w:val="0"/>
        <w:snapToGrid w:val="0"/>
        <w:spacing w:line="360" w:lineRule="auto"/>
        <w:ind w:firstLineChars="150" w:firstLine="480"/>
        <w:jc w:val="left"/>
        <w:rPr>
          <w:rFonts w:ascii="仿宋_GB2312" w:eastAsia="仿宋_GB2312" w:hAnsi="宋体" w:cs="仿宋_GB2312"/>
          <w:color w:val="000000"/>
          <w:kern w:val="0"/>
          <w:sz w:val="32"/>
          <w:szCs w:val="32"/>
        </w:rPr>
      </w:pPr>
      <w:r w:rsidRPr="00AB5C27">
        <w:rPr>
          <w:rFonts w:ascii="仿宋_GB2312" w:eastAsia="仿宋_GB2312" w:hAnsi="宋体" w:cs="仿宋_GB2312" w:hint="eastAsia"/>
          <w:color w:val="000000"/>
          <w:kern w:val="0"/>
          <w:sz w:val="32"/>
          <w:szCs w:val="32"/>
        </w:rPr>
        <w:t>把子：枪小五套，刀小五套</w:t>
      </w:r>
    </w:p>
    <w:p w14:paraId="3BEE0AE2" w14:textId="40867540" w:rsidR="00135F31" w:rsidRPr="00AB5C27" w:rsidRDefault="00135F31" w:rsidP="00135F31">
      <w:pPr>
        <w:widowControl/>
        <w:shd w:val="clear" w:color="auto" w:fill="FFFFFF"/>
        <w:adjustRightInd w:val="0"/>
        <w:snapToGrid w:val="0"/>
        <w:spacing w:line="360" w:lineRule="auto"/>
        <w:ind w:firstLineChars="150" w:firstLine="480"/>
        <w:jc w:val="left"/>
        <w:rPr>
          <w:rFonts w:ascii="仿宋_GB2312" w:eastAsia="仿宋_GB2312" w:hAnsi="宋体" w:cs="仿宋_GB2312"/>
          <w:color w:val="000000"/>
          <w:kern w:val="0"/>
          <w:sz w:val="32"/>
          <w:szCs w:val="32"/>
        </w:rPr>
      </w:pPr>
      <w:r w:rsidRPr="00AB5C27">
        <w:rPr>
          <w:rFonts w:ascii="仿宋_GB2312" w:eastAsia="仿宋_GB2312" w:hAnsi="宋体" w:cs="仿宋_GB2312" w:hint="eastAsia"/>
          <w:color w:val="000000"/>
          <w:kern w:val="0"/>
          <w:sz w:val="32"/>
          <w:szCs w:val="32"/>
        </w:rPr>
        <w:t>技巧类每门课需要选择一个技巧，每生共需要展示四个技巧，展示时间合计不超过3分钟。</w:t>
      </w:r>
    </w:p>
    <w:p w14:paraId="35EAAEA7" w14:textId="07545C35" w:rsidR="002A47CD" w:rsidRPr="00AB5C27" w:rsidRDefault="00000000">
      <w:pPr>
        <w:widowControl/>
        <w:shd w:val="clear" w:color="auto" w:fill="FFFFFF"/>
        <w:adjustRightInd w:val="0"/>
        <w:snapToGrid w:val="0"/>
        <w:spacing w:line="360" w:lineRule="auto"/>
        <w:ind w:firstLineChars="150" w:firstLine="480"/>
        <w:jc w:val="left"/>
        <w:rPr>
          <w:rFonts w:ascii="仿宋_GB2312" w:eastAsia="仿宋_GB2312" w:hAnsi="宋体" w:cs="仿宋_GB2312"/>
          <w:color w:val="000000"/>
          <w:kern w:val="0"/>
          <w:sz w:val="32"/>
          <w:szCs w:val="32"/>
        </w:rPr>
      </w:pPr>
      <w:r w:rsidRPr="00AB5C27">
        <w:rPr>
          <w:rFonts w:ascii="仿宋_GB2312" w:eastAsia="仿宋_GB2312" w:hAnsi="宋体" w:cs="仿宋_GB2312" w:hint="eastAsia"/>
          <w:color w:val="000000"/>
          <w:kern w:val="0"/>
          <w:sz w:val="32"/>
          <w:szCs w:val="32"/>
        </w:rPr>
        <w:t>2.</w:t>
      </w:r>
      <w:r w:rsidR="00135F31" w:rsidRPr="00AB5C27">
        <w:rPr>
          <w:rFonts w:ascii="仿宋_GB2312" w:eastAsia="仿宋_GB2312" w:hint="eastAsia"/>
          <w:sz w:val="32"/>
          <w:szCs w:val="32"/>
        </w:rPr>
        <w:t xml:space="preserve"> </w:t>
      </w:r>
      <w:r w:rsidR="00135F31" w:rsidRPr="00AB5C27">
        <w:rPr>
          <w:rFonts w:ascii="仿宋_GB2312" w:eastAsia="仿宋_GB2312" w:hAnsi="宋体" w:cs="仿宋_GB2312" w:hint="eastAsia"/>
          <w:color w:val="000000"/>
          <w:kern w:val="0"/>
          <w:sz w:val="32"/>
          <w:szCs w:val="32"/>
        </w:rPr>
        <w:t>剧目片段（50分）</w:t>
      </w:r>
    </w:p>
    <w:p w14:paraId="31AC8AA3" w14:textId="68F1E964" w:rsidR="00135F31" w:rsidRPr="00AB5C27" w:rsidRDefault="00135F31">
      <w:pPr>
        <w:widowControl/>
        <w:shd w:val="clear" w:color="auto" w:fill="FFFFFF"/>
        <w:adjustRightInd w:val="0"/>
        <w:snapToGrid w:val="0"/>
        <w:spacing w:line="360" w:lineRule="auto"/>
        <w:ind w:firstLineChars="150" w:firstLine="480"/>
        <w:jc w:val="left"/>
        <w:rPr>
          <w:rFonts w:ascii="仿宋_GB2312" w:eastAsia="仿宋_GB2312" w:hAnsi="宋体" w:cs="仿宋_GB2312"/>
          <w:color w:val="000000"/>
          <w:kern w:val="0"/>
          <w:sz w:val="32"/>
          <w:szCs w:val="32"/>
        </w:rPr>
      </w:pPr>
      <w:r w:rsidRPr="00AB5C27">
        <w:rPr>
          <w:rFonts w:ascii="仿宋_GB2312" w:eastAsia="仿宋_GB2312" w:hAnsi="宋体" w:cs="仿宋_GB2312" w:hint="eastAsia"/>
          <w:color w:val="000000"/>
          <w:kern w:val="0"/>
          <w:sz w:val="32"/>
          <w:szCs w:val="32"/>
        </w:rPr>
        <w:t>花鼓戏剧目片段（可以彩妆、可有其他配戏人员）。主要测试考生在剧目上的唱念、表演技巧、人物把握、舞台</w:t>
      </w:r>
      <w:r w:rsidRPr="00AB5C27">
        <w:rPr>
          <w:rFonts w:ascii="仿宋_GB2312" w:eastAsia="仿宋_GB2312" w:hAnsi="宋体" w:cs="仿宋_GB2312" w:hint="eastAsia"/>
          <w:color w:val="000000"/>
          <w:kern w:val="0"/>
          <w:sz w:val="32"/>
          <w:szCs w:val="32"/>
        </w:rPr>
        <w:lastRenderedPageBreak/>
        <w:t>艺术表现力等，3分钟以内。考试用服装、道具及伴奏音乐由考生自备。</w:t>
      </w:r>
    </w:p>
    <w:p w14:paraId="7DAAEFA0" w14:textId="1A560098" w:rsidR="002A47CD" w:rsidRPr="00AB5C27" w:rsidRDefault="00000000">
      <w:pPr>
        <w:pStyle w:val="a9"/>
        <w:spacing w:line="420" w:lineRule="atLeast"/>
        <w:ind w:firstLine="547"/>
        <w:jc w:val="both"/>
        <w:rPr>
          <w:rFonts w:ascii="仿宋_GB2312" w:eastAsia="仿宋_GB2312"/>
          <w:color w:val="5B5B5B"/>
          <w:sz w:val="32"/>
          <w:szCs w:val="32"/>
        </w:rPr>
      </w:pPr>
      <w:r w:rsidRPr="00AB5C27">
        <w:rPr>
          <w:rStyle w:val="ab"/>
          <w:rFonts w:ascii="仿宋_GB2312" w:eastAsia="仿宋_GB2312" w:hint="eastAsia"/>
          <w:color w:val="000000"/>
          <w:sz w:val="32"/>
          <w:szCs w:val="32"/>
        </w:rPr>
        <w:t>二、</w:t>
      </w:r>
      <w:r w:rsidR="00135F31" w:rsidRPr="00AB5C27">
        <w:rPr>
          <w:rStyle w:val="ab"/>
          <w:rFonts w:ascii="仿宋_GB2312" w:eastAsia="仿宋_GB2312" w:hint="eastAsia"/>
          <w:color w:val="000000"/>
          <w:sz w:val="32"/>
          <w:szCs w:val="32"/>
        </w:rPr>
        <w:t>评分标准</w:t>
      </w:r>
    </w:p>
    <w:p w14:paraId="03E5268B" w14:textId="03CDE0E1" w:rsidR="006D6DAC" w:rsidRPr="00AB5C27" w:rsidRDefault="00000000" w:rsidP="00B55FA3">
      <w:pPr>
        <w:widowControl/>
        <w:shd w:val="clear" w:color="auto" w:fill="FFFFFF"/>
        <w:adjustRightInd w:val="0"/>
        <w:snapToGrid w:val="0"/>
        <w:spacing w:line="360" w:lineRule="auto"/>
        <w:ind w:firstLineChars="150" w:firstLine="480"/>
        <w:jc w:val="left"/>
        <w:rPr>
          <w:rFonts w:ascii="仿宋_GB2312" w:eastAsia="仿宋_GB2312" w:hAnsi="宋体" w:cs="仿宋_GB2312"/>
          <w:color w:val="000000"/>
          <w:kern w:val="0"/>
          <w:sz w:val="32"/>
          <w:szCs w:val="32"/>
        </w:rPr>
      </w:pPr>
      <w:r w:rsidRPr="00AB5C27">
        <w:rPr>
          <w:rFonts w:ascii="仿宋_GB2312" w:eastAsia="仿宋_GB2312" w:hAnsi="宋体" w:cs="仿宋_GB2312" w:hint="eastAsia"/>
          <w:color w:val="000000"/>
          <w:kern w:val="0"/>
          <w:sz w:val="32"/>
          <w:szCs w:val="32"/>
        </w:rPr>
        <w:t>1.</w:t>
      </w:r>
      <w:r w:rsidR="006D6DAC" w:rsidRPr="00AB5C27">
        <w:rPr>
          <w:rFonts w:ascii="仿宋_GB2312" w:eastAsia="仿宋_GB2312" w:hAnsi="宋体" w:cs="仿宋_GB2312" w:hint="eastAsia"/>
          <w:color w:val="000000"/>
          <w:kern w:val="0"/>
          <w:sz w:val="32"/>
          <w:szCs w:val="32"/>
        </w:rPr>
        <w:t xml:space="preserve"> 技巧类（70分）</w:t>
      </w:r>
    </w:p>
    <w:p w14:paraId="5B3612A4" w14:textId="299078B5" w:rsidR="00B55FA3" w:rsidRPr="00AB5C27" w:rsidRDefault="006D6DAC" w:rsidP="00B55FA3">
      <w:pPr>
        <w:widowControl/>
        <w:shd w:val="clear" w:color="auto" w:fill="FFFFFF"/>
        <w:adjustRightInd w:val="0"/>
        <w:snapToGrid w:val="0"/>
        <w:spacing w:line="360" w:lineRule="auto"/>
        <w:ind w:firstLineChars="150" w:firstLine="480"/>
        <w:jc w:val="left"/>
        <w:rPr>
          <w:rFonts w:ascii="仿宋_GB2312" w:eastAsia="仿宋_GB2312" w:hAnsi="宋体" w:cs="仿宋_GB2312"/>
          <w:color w:val="000000"/>
          <w:kern w:val="0"/>
          <w:sz w:val="32"/>
          <w:szCs w:val="32"/>
        </w:rPr>
      </w:pPr>
      <w:r w:rsidRPr="00AB5C27">
        <w:rPr>
          <w:rFonts w:ascii="仿宋_GB2312" w:eastAsia="仿宋_GB2312" w:hAnsi="宋体" w:cs="仿宋_GB2312" w:hint="eastAsia"/>
          <w:color w:val="000000"/>
          <w:kern w:val="0"/>
          <w:sz w:val="32"/>
          <w:szCs w:val="32"/>
        </w:rPr>
        <w:t>四种技巧动作</w:t>
      </w:r>
      <w:r w:rsidR="0057727C" w:rsidRPr="00AB5C27">
        <w:rPr>
          <w:rFonts w:ascii="仿宋_GB2312" w:eastAsia="仿宋_GB2312" w:hAnsi="宋体" w:cs="仿宋_GB2312" w:hint="eastAsia"/>
          <w:color w:val="000000"/>
          <w:kern w:val="0"/>
          <w:sz w:val="32"/>
          <w:szCs w:val="32"/>
        </w:rPr>
        <w:t>展示</w:t>
      </w:r>
      <w:r w:rsidRPr="00AB5C27">
        <w:rPr>
          <w:rFonts w:ascii="仿宋_GB2312" w:eastAsia="仿宋_GB2312" w:hAnsi="宋体" w:cs="仿宋_GB2312" w:hint="eastAsia"/>
          <w:color w:val="000000"/>
          <w:kern w:val="0"/>
          <w:sz w:val="32"/>
          <w:szCs w:val="32"/>
        </w:rPr>
        <w:t>完整、流畅、标准。（70分）</w:t>
      </w:r>
    </w:p>
    <w:p w14:paraId="2239A012" w14:textId="77777777" w:rsidR="006D6DAC" w:rsidRPr="00AB5C27" w:rsidRDefault="00B55FA3" w:rsidP="00B55FA3">
      <w:pPr>
        <w:widowControl/>
        <w:shd w:val="clear" w:color="auto" w:fill="FFFFFF"/>
        <w:adjustRightInd w:val="0"/>
        <w:snapToGrid w:val="0"/>
        <w:spacing w:line="360" w:lineRule="auto"/>
        <w:ind w:firstLineChars="150" w:firstLine="480"/>
        <w:jc w:val="left"/>
        <w:rPr>
          <w:rFonts w:ascii="仿宋_GB2312" w:eastAsia="仿宋_GB2312" w:hAnsi="宋体" w:cs="仿宋_GB2312"/>
          <w:color w:val="000000"/>
          <w:kern w:val="0"/>
          <w:sz w:val="32"/>
          <w:szCs w:val="32"/>
        </w:rPr>
      </w:pPr>
      <w:r w:rsidRPr="00AB5C27">
        <w:rPr>
          <w:rFonts w:ascii="仿宋_GB2312" w:eastAsia="仿宋_GB2312" w:hAnsi="宋体" w:cs="仿宋_GB2312" w:hint="eastAsia"/>
          <w:color w:val="000000"/>
          <w:kern w:val="0"/>
          <w:sz w:val="32"/>
          <w:szCs w:val="32"/>
        </w:rPr>
        <w:t>2.</w:t>
      </w:r>
      <w:r w:rsidR="006D6DAC" w:rsidRPr="00AB5C27">
        <w:rPr>
          <w:rFonts w:ascii="仿宋_GB2312" w:eastAsia="仿宋_GB2312" w:hAnsi="宋体" w:cs="仿宋_GB2312" w:hint="eastAsia"/>
          <w:color w:val="000000"/>
          <w:kern w:val="0"/>
          <w:sz w:val="32"/>
          <w:szCs w:val="32"/>
        </w:rPr>
        <w:t xml:space="preserve"> 剧目片段（50分）：</w:t>
      </w:r>
    </w:p>
    <w:p w14:paraId="64B43548" w14:textId="71C5E723" w:rsidR="006D6DAC" w:rsidRPr="00AB5C27" w:rsidRDefault="006D6DAC" w:rsidP="00B55FA3">
      <w:pPr>
        <w:widowControl/>
        <w:shd w:val="clear" w:color="auto" w:fill="FFFFFF"/>
        <w:adjustRightInd w:val="0"/>
        <w:snapToGrid w:val="0"/>
        <w:spacing w:line="360" w:lineRule="auto"/>
        <w:ind w:firstLineChars="150" w:firstLine="480"/>
        <w:jc w:val="left"/>
        <w:rPr>
          <w:rFonts w:ascii="仿宋_GB2312" w:eastAsia="仿宋_GB2312" w:hAnsi="宋体" w:cs="仿宋_GB2312"/>
          <w:color w:val="000000"/>
          <w:kern w:val="0"/>
          <w:sz w:val="32"/>
          <w:szCs w:val="32"/>
        </w:rPr>
      </w:pPr>
      <w:r w:rsidRPr="00AB5C27">
        <w:rPr>
          <w:rFonts w:ascii="仿宋_GB2312" w:eastAsia="仿宋_GB2312" w:hAnsi="宋体" w:cs="仿宋_GB2312" w:hint="eastAsia"/>
          <w:color w:val="000000"/>
          <w:kern w:val="0"/>
          <w:sz w:val="32"/>
          <w:szCs w:val="32"/>
        </w:rPr>
        <w:t>（1）具有对戏曲基本的把握和理解，具有一定的表演能力；（10分）</w:t>
      </w:r>
    </w:p>
    <w:p w14:paraId="64096C58" w14:textId="7F4E1699" w:rsidR="006D6DAC" w:rsidRPr="00AB5C27" w:rsidRDefault="006D6DAC" w:rsidP="00B55FA3">
      <w:pPr>
        <w:widowControl/>
        <w:shd w:val="clear" w:color="auto" w:fill="FFFFFF"/>
        <w:adjustRightInd w:val="0"/>
        <w:snapToGrid w:val="0"/>
        <w:spacing w:line="360" w:lineRule="auto"/>
        <w:ind w:firstLineChars="150" w:firstLine="480"/>
        <w:jc w:val="left"/>
        <w:rPr>
          <w:rFonts w:ascii="仿宋_GB2312" w:eastAsia="仿宋_GB2312" w:hAnsi="宋体" w:cs="仿宋_GB2312"/>
          <w:color w:val="000000"/>
          <w:kern w:val="0"/>
          <w:sz w:val="32"/>
          <w:szCs w:val="32"/>
        </w:rPr>
      </w:pPr>
      <w:r w:rsidRPr="00AB5C27">
        <w:rPr>
          <w:rFonts w:ascii="仿宋_GB2312" w:eastAsia="仿宋_GB2312" w:hAnsi="宋体" w:cs="仿宋_GB2312" w:hint="eastAsia"/>
          <w:color w:val="000000"/>
          <w:kern w:val="0"/>
          <w:sz w:val="32"/>
          <w:szCs w:val="32"/>
        </w:rPr>
        <w:t>（2）</w:t>
      </w:r>
      <w:r w:rsidR="00B55FA3" w:rsidRPr="00AB5C27">
        <w:rPr>
          <w:rFonts w:ascii="仿宋_GB2312" w:eastAsia="仿宋_GB2312" w:hAnsi="宋体" w:cs="仿宋_GB2312" w:hint="eastAsia"/>
          <w:color w:val="000000"/>
          <w:kern w:val="0"/>
          <w:sz w:val="32"/>
          <w:szCs w:val="32"/>
        </w:rPr>
        <w:t>演唱戏曲韵味浓厚，符合</w:t>
      </w:r>
      <w:r w:rsidRPr="00AB5C27">
        <w:rPr>
          <w:rFonts w:ascii="仿宋_GB2312" w:eastAsia="仿宋_GB2312" w:hAnsi="宋体" w:cs="仿宋_GB2312" w:hint="eastAsia"/>
          <w:color w:val="000000"/>
          <w:kern w:val="0"/>
          <w:sz w:val="32"/>
          <w:szCs w:val="32"/>
        </w:rPr>
        <w:t>花鼓戏剧目</w:t>
      </w:r>
      <w:r w:rsidR="00B55FA3" w:rsidRPr="00AB5C27">
        <w:rPr>
          <w:rFonts w:ascii="仿宋_GB2312" w:eastAsia="仿宋_GB2312" w:hAnsi="宋体" w:cs="仿宋_GB2312" w:hint="eastAsia"/>
          <w:color w:val="000000"/>
          <w:kern w:val="0"/>
          <w:sz w:val="32"/>
          <w:szCs w:val="32"/>
        </w:rPr>
        <w:t>风格</w:t>
      </w:r>
      <w:r w:rsidRPr="00AB5C27">
        <w:rPr>
          <w:rFonts w:ascii="仿宋_GB2312" w:eastAsia="仿宋_GB2312" w:hAnsi="宋体" w:cs="仿宋_GB2312" w:hint="eastAsia"/>
          <w:color w:val="000000"/>
          <w:kern w:val="0"/>
          <w:sz w:val="32"/>
          <w:szCs w:val="32"/>
        </w:rPr>
        <w:t>；（10分）</w:t>
      </w:r>
    </w:p>
    <w:p w14:paraId="0785EA8F" w14:textId="14249842" w:rsidR="006D6DAC" w:rsidRPr="00AB5C27" w:rsidRDefault="006D6DAC" w:rsidP="00B55FA3">
      <w:pPr>
        <w:widowControl/>
        <w:shd w:val="clear" w:color="auto" w:fill="FFFFFF"/>
        <w:adjustRightInd w:val="0"/>
        <w:snapToGrid w:val="0"/>
        <w:spacing w:line="360" w:lineRule="auto"/>
        <w:ind w:firstLineChars="150" w:firstLine="480"/>
        <w:jc w:val="left"/>
        <w:rPr>
          <w:rFonts w:ascii="仿宋_GB2312" w:eastAsia="仿宋_GB2312" w:hAnsi="宋体" w:cs="仿宋_GB2312"/>
          <w:color w:val="000000"/>
          <w:kern w:val="0"/>
          <w:sz w:val="32"/>
          <w:szCs w:val="32"/>
        </w:rPr>
      </w:pPr>
      <w:r w:rsidRPr="00AB5C27">
        <w:rPr>
          <w:rFonts w:ascii="仿宋_GB2312" w:eastAsia="仿宋_GB2312" w:hAnsi="宋体" w:cs="仿宋_GB2312" w:hint="eastAsia"/>
          <w:color w:val="000000"/>
          <w:kern w:val="0"/>
          <w:sz w:val="32"/>
          <w:szCs w:val="32"/>
        </w:rPr>
        <w:t>（3）</w:t>
      </w:r>
      <w:r w:rsidR="00B55FA3" w:rsidRPr="00AB5C27">
        <w:rPr>
          <w:rFonts w:ascii="仿宋_GB2312" w:eastAsia="仿宋_GB2312" w:hAnsi="宋体" w:cs="仿宋_GB2312" w:hint="eastAsia"/>
          <w:color w:val="000000"/>
          <w:kern w:val="0"/>
          <w:sz w:val="32"/>
          <w:szCs w:val="32"/>
        </w:rPr>
        <w:t>音色较好,音较宽、发音悦耳</w:t>
      </w:r>
      <w:r w:rsidRPr="00AB5C27">
        <w:rPr>
          <w:rFonts w:ascii="仿宋_GB2312" w:eastAsia="仿宋_GB2312" w:hAnsi="宋体" w:cs="仿宋_GB2312" w:hint="eastAsia"/>
          <w:color w:val="000000"/>
          <w:kern w:val="0"/>
          <w:sz w:val="32"/>
          <w:szCs w:val="32"/>
        </w:rPr>
        <w:t>；（10分）</w:t>
      </w:r>
    </w:p>
    <w:p w14:paraId="715605BA" w14:textId="105884FD" w:rsidR="006D6DAC" w:rsidRPr="00AB5C27" w:rsidRDefault="006D6DAC" w:rsidP="00B55FA3">
      <w:pPr>
        <w:widowControl/>
        <w:shd w:val="clear" w:color="auto" w:fill="FFFFFF"/>
        <w:adjustRightInd w:val="0"/>
        <w:snapToGrid w:val="0"/>
        <w:spacing w:line="360" w:lineRule="auto"/>
        <w:ind w:firstLineChars="150" w:firstLine="480"/>
        <w:jc w:val="left"/>
        <w:rPr>
          <w:rFonts w:ascii="仿宋_GB2312" w:eastAsia="仿宋_GB2312" w:hAnsi="宋体" w:cs="仿宋_GB2312"/>
          <w:color w:val="000000"/>
          <w:kern w:val="0"/>
          <w:sz w:val="32"/>
          <w:szCs w:val="32"/>
        </w:rPr>
      </w:pPr>
      <w:r w:rsidRPr="00AB5C27">
        <w:rPr>
          <w:rFonts w:ascii="仿宋_GB2312" w:eastAsia="仿宋_GB2312" w:hAnsi="宋体" w:cs="仿宋_GB2312" w:hint="eastAsia"/>
          <w:color w:val="000000"/>
          <w:kern w:val="0"/>
          <w:sz w:val="32"/>
          <w:szCs w:val="32"/>
        </w:rPr>
        <w:t>（4）</w:t>
      </w:r>
      <w:r w:rsidR="00B55FA3" w:rsidRPr="00AB5C27">
        <w:rPr>
          <w:rFonts w:ascii="仿宋_GB2312" w:eastAsia="仿宋_GB2312" w:hAnsi="宋体" w:cs="仿宋_GB2312" w:hint="eastAsia"/>
          <w:color w:val="000000"/>
          <w:kern w:val="0"/>
          <w:sz w:val="32"/>
          <w:szCs w:val="32"/>
        </w:rPr>
        <w:t>咬字吐字清晰、音调节奏准确、演唱熟练</w:t>
      </w:r>
      <w:r w:rsidRPr="00AB5C27">
        <w:rPr>
          <w:rFonts w:ascii="仿宋_GB2312" w:eastAsia="仿宋_GB2312" w:hAnsi="宋体" w:cs="仿宋_GB2312" w:hint="eastAsia"/>
          <w:color w:val="000000"/>
          <w:kern w:val="0"/>
          <w:sz w:val="32"/>
          <w:szCs w:val="32"/>
        </w:rPr>
        <w:t>；（10分）</w:t>
      </w:r>
    </w:p>
    <w:p w14:paraId="45D23F4B" w14:textId="0A5B53C6" w:rsidR="002A47CD" w:rsidRPr="00AB5C27" w:rsidRDefault="006D6DAC" w:rsidP="00AB5C27">
      <w:pPr>
        <w:widowControl/>
        <w:shd w:val="clear" w:color="auto" w:fill="FFFFFF"/>
        <w:adjustRightInd w:val="0"/>
        <w:snapToGrid w:val="0"/>
        <w:spacing w:line="360" w:lineRule="auto"/>
        <w:ind w:firstLineChars="150" w:firstLine="480"/>
        <w:jc w:val="left"/>
        <w:rPr>
          <w:rFonts w:ascii="仿宋_GB2312" w:eastAsia="仿宋_GB2312" w:hAnsi="宋体" w:cs="仿宋_GB2312"/>
          <w:color w:val="000000"/>
          <w:kern w:val="0"/>
          <w:sz w:val="32"/>
          <w:szCs w:val="32"/>
        </w:rPr>
      </w:pPr>
      <w:r w:rsidRPr="00AB5C27">
        <w:rPr>
          <w:rFonts w:ascii="仿宋_GB2312" w:eastAsia="仿宋_GB2312" w:hAnsi="宋体" w:cs="仿宋_GB2312" w:hint="eastAsia"/>
          <w:color w:val="000000"/>
          <w:kern w:val="0"/>
          <w:sz w:val="32"/>
          <w:szCs w:val="32"/>
        </w:rPr>
        <w:t>（5）</w:t>
      </w:r>
      <w:r w:rsidR="00B55FA3" w:rsidRPr="00AB5C27">
        <w:rPr>
          <w:rFonts w:ascii="仿宋_GB2312" w:eastAsia="仿宋_GB2312" w:hAnsi="宋体" w:cs="仿宋_GB2312" w:hint="eastAsia"/>
          <w:color w:val="000000"/>
          <w:kern w:val="0"/>
          <w:sz w:val="32"/>
          <w:szCs w:val="32"/>
        </w:rPr>
        <w:t>表演自然、仪态大方、台风稳健，</w:t>
      </w:r>
      <w:r w:rsidRPr="00AB5C27">
        <w:rPr>
          <w:rFonts w:ascii="仿宋_GB2312" w:eastAsia="仿宋_GB2312" w:hAnsi="宋体" w:cs="仿宋_GB2312" w:hint="eastAsia"/>
          <w:color w:val="000000"/>
          <w:kern w:val="0"/>
          <w:sz w:val="32"/>
          <w:szCs w:val="32"/>
        </w:rPr>
        <w:t>服装形象与</w:t>
      </w:r>
      <w:r w:rsidR="00B55FA3" w:rsidRPr="00AB5C27">
        <w:rPr>
          <w:rFonts w:ascii="仿宋_GB2312" w:eastAsia="仿宋_GB2312" w:hAnsi="宋体" w:cs="仿宋_GB2312" w:hint="eastAsia"/>
          <w:color w:val="000000"/>
          <w:kern w:val="0"/>
          <w:sz w:val="32"/>
          <w:szCs w:val="32"/>
        </w:rPr>
        <w:t>唱段内容协调。</w:t>
      </w:r>
      <w:r w:rsidRPr="00AB5C27">
        <w:rPr>
          <w:rFonts w:ascii="仿宋_GB2312" w:eastAsia="仿宋_GB2312" w:hAnsi="宋体" w:cs="仿宋_GB2312" w:hint="eastAsia"/>
          <w:color w:val="000000"/>
          <w:kern w:val="0"/>
          <w:sz w:val="32"/>
          <w:szCs w:val="32"/>
        </w:rPr>
        <w:t>（10分）</w:t>
      </w:r>
    </w:p>
    <w:p w14:paraId="11F36E1E" w14:textId="6CA980C9" w:rsidR="002A47CD" w:rsidRPr="00AB5C27" w:rsidRDefault="00000000" w:rsidP="00AB5C27">
      <w:pPr>
        <w:pStyle w:val="a9"/>
        <w:spacing w:line="420" w:lineRule="atLeast"/>
        <w:jc w:val="center"/>
        <w:rPr>
          <w:rFonts w:ascii="仿宋_GB2312" w:eastAsia="仿宋_GB2312"/>
          <w:b/>
          <w:bCs/>
          <w:color w:val="000000"/>
          <w:sz w:val="32"/>
          <w:szCs w:val="32"/>
        </w:rPr>
      </w:pPr>
      <w:r w:rsidRPr="00AB5C27">
        <w:rPr>
          <w:rStyle w:val="ab"/>
          <w:rFonts w:ascii="仿宋_GB2312" w:eastAsia="仿宋_GB2312" w:hint="eastAsia"/>
          <w:color w:val="000000"/>
          <w:sz w:val="32"/>
          <w:szCs w:val="32"/>
        </w:rPr>
        <w:t>第二部分</w:t>
      </w:r>
      <w:r w:rsidRPr="00AB5C27">
        <w:rPr>
          <w:rStyle w:val="ab"/>
          <w:rFonts w:ascii="仿宋_GB2312" w:eastAsia="仿宋_GB2312" w:hint="eastAsia"/>
          <w:color w:val="000000"/>
          <w:sz w:val="32"/>
          <w:szCs w:val="32"/>
        </w:rPr>
        <w:t>  </w:t>
      </w:r>
      <w:r w:rsidRPr="00AB5C27">
        <w:rPr>
          <w:rStyle w:val="ab"/>
          <w:rFonts w:ascii="仿宋_GB2312" w:eastAsia="仿宋_GB2312" w:hint="eastAsia"/>
          <w:color w:val="000000"/>
          <w:sz w:val="32"/>
          <w:szCs w:val="32"/>
        </w:rPr>
        <w:t>面试考试内容与评分办法</w:t>
      </w:r>
    </w:p>
    <w:tbl>
      <w:tblPr>
        <w:tblW w:w="0" w:type="auto"/>
        <w:tblCellMar>
          <w:top w:w="15" w:type="dxa"/>
          <w:left w:w="15" w:type="dxa"/>
          <w:bottom w:w="15" w:type="dxa"/>
          <w:right w:w="15" w:type="dxa"/>
        </w:tblCellMar>
        <w:tblLook w:val="04A0" w:firstRow="1" w:lastRow="0" w:firstColumn="1" w:lastColumn="0" w:noHBand="0" w:noVBand="1"/>
      </w:tblPr>
      <w:tblGrid>
        <w:gridCol w:w="550"/>
        <w:gridCol w:w="1242"/>
        <w:gridCol w:w="5743"/>
        <w:gridCol w:w="731"/>
      </w:tblGrid>
      <w:tr w:rsidR="002A47CD" w:rsidRPr="00AB5C27" w14:paraId="4B06563F" w14:textId="77777777">
        <w:trPr>
          <w:trHeight w:val="677"/>
        </w:trPr>
        <w:tc>
          <w:tcPr>
            <w:tcW w:w="550"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42D41CD6" w14:textId="77777777" w:rsidR="002A47CD" w:rsidRPr="00AB5C27" w:rsidRDefault="00000000">
            <w:pPr>
              <w:pStyle w:val="a9"/>
              <w:spacing w:line="420" w:lineRule="atLeast"/>
              <w:jc w:val="center"/>
              <w:rPr>
                <w:rFonts w:ascii="仿宋_GB2312" w:eastAsia="仿宋_GB2312"/>
                <w:sz w:val="32"/>
                <w:szCs w:val="32"/>
              </w:rPr>
            </w:pPr>
            <w:r w:rsidRPr="00AB5C27">
              <w:rPr>
                <w:rFonts w:ascii="仿宋_GB2312" w:eastAsia="仿宋_GB2312" w:hint="eastAsia"/>
                <w:color w:val="000000"/>
                <w:sz w:val="32"/>
                <w:szCs w:val="32"/>
              </w:rPr>
              <w:t>项目</w:t>
            </w:r>
          </w:p>
        </w:tc>
        <w:tc>
          <w:tcPr>
            <w:tcW w:w="1242"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5E631076" w14:textId="77777777" w:rsidR="002A47CD" w:rsidRPr="00AB5C27" w:rsidRDefault="00000000">
            <w:pPr>
              <w:pStyle w:val="a9"/>
              <w:spacing w:line="420" w:lineRule="atLeast"/>
              <w:jc w:val="center"/>
              <w:rPr>
                <w:rFonts w:ascii="仿宋_GB2312" w:eastAsia="仿宋_GB2312"/>
                <w:sz w:val="32"/>
                <w:szCs w:val="32"/>
              </w:rPr>
            </w:pPr>
            <w:r w:rsidRPr="00AB5C27">
              <w:rPr>
                <w:rFonts w:ascii="仿宋_GB2312" w:eastAsia="仿宋_GB2312" w:hint="eastAsia"/>
                <w:color w:val="000000"/>
                <w:sz w:val="32"/>
                <w:szCs w:val="32"/>
              </w:rPr>
              <w:t>项目内容</w:t>
            </w:r>
          </w:p>
        </w:tc>
        <w:tc>
          <w:tcPr>
            <w:tcW w:w="5743"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197B6D17" w14:textId="77777777" w:rsidR="002A47CD" w:rsidRPr="00AB5C27" w:rsidRDefault="00000000">
            <w:pPr>
              <w:pStyle w:val="a9"/>
              <w:spacing w:line="420" w:lineRule="atLeast"/>
              <w:jc w:val="center"/>
              <w:rPr>
                <w:rFonts w:ascii="仿宋_GB2312" w:eastAsia="仿宋_GB2312"/>
                <w:sz w:val="32"/>
                <w:szCs w:val="32"/>
              </w:rPr>
            </w:pPr>
            <w:r w:rsidRPr="00AB5C27">
              <w:rPr>
                <w:rFonts w:ascii="仿宋_GB2312" w:eastAsia="仿宋_GB2312" w:hint="eastAsia"/>
                <w:color w:val="000000"/>
                <w:sz w:val="32"/>
                <w:szCs w:val="32"/>
              </w:rPr>
              <w:t>评分参考</w:t>
            </w:r>
          </w:p>
        </w:tc>
        <w:tc>
          <w:tcPr>
            <w:tcW w:w="731"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2F14C640" w14:textId="77777777" w:rsidR="002A47CD" w:rsidRPr="00AB5C27" w:rsidRDefault="00000000">
            <w:pPr>
              <w:pStyle w:val="a9"/>
              <w:spacing w:line="420" w:lineRule="atLeast"/>
              <w:jc w:val="center"/>
              <w:rPr>
                <w:rFonts w:ascii="仿宋_GB2312" w:eastAsia="仿宋_GB2312"/>
                <w:sz w:val="32"/>
                <w:szCs w:val="32"/>
              </w:rPr>
            </w:pPr>
            <w:r w:rsidRPr="00AB5C27">
              <w:rPr>
                <w:rFonts w:ascii="仿宋_GB2312" w:eastAsia="仿宋_GB2312" w:hint="eastAsia"/>
                <w:color w:val="000000"/>
                <w:sz w:val="32"/>
                <w:szCs w:val="32"/>
              </w:rPr>
              <w:t>分值</w:t>
            </w:r>
          </w:p>
        </w:tc>
      </w:tr>
      <w:tr w:rsidR="002A47CD" w:rsidRPr="00AB5C27" w14:paraId="19962158" w14:textId="77777777">
        <w:trPr>
          <w:trHeight w:val="360"/>
        </w:trPr>
        <w:tc>
          <w:tcPr>
            <w:tcW w:w="550" w:type="dxa"/>
            <w:vMerge w:val="restart"/>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4D27964A" w14:textId="77777777" w:rsidR="002A47CD" w:rsidRPr="00AB5C27" w:rsidRDefault="002A47CD">
            <w:pPr>
              <w:pStyle w:val="a9"/>
              <w:spacing w:line="420" w:lineRule="atLeast"/>
              <w:jc w:val="center"/>
              <w:rPr>
                <w:rFonts w:ascii="仿宋_GB2312" w:eastAsia="仿宋_GB2312"/>
                <w:sz w:val="32"/>
                <w:szCs w:val="32"/>
              </w:rPr>
            </w:pPr>
          </w:p>
        </w:tc>
        <w:tc>
          <w:tcPr>
            <w:tcW w:w="1242" w:type="dxa"/>
            <w:vMerge w:val="restart"/>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02BD61D7" w14:textId="77777777" w:rsidR="002A47CD" w:rsidRPr="00AB5C27" w:rsidRDefault="00000000">
            <w:pPr>
              <w:pStyle w:val="a9"/>
              <w:spacing w:line="420" w:lineRule="atLeast"/>
              <w:jc w:val="both"/>
              <w:rPr>
                <w:rFonts w:ascii="仿宋_GB2312" w:eastAsia="仿宋_GB2312"/>
                <w:sz w:val="32"/>
                <w:szCs w:val="32"/>
              </w:rPr>
            </w:pPr>
            <w:r w:rsidRPr="00AB5C27">
              <w:rPr>
                <w:rFonts w:ascii="仿宋_GB2312" w:eastAsia="仿宋_GB2312" w:hint="eastAsia"/>
                <w:sz w:val="32"/>
                <w:szCs w:val="32"/>
              </w:rPr>
              <w:t>仪态仪表</w:t>
            </w:r>
          </w:p>
        </w:tc>
        <w:tc>
          <w:tcPr>
            <w:tcW w:w="5743"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365F1720" w14:textId="77777777" w:rsidR="002A47CD" w:rsidRPr="00AB5C27" w:rsidRDefault="00000000">
            <w:pPr>
              <w:pStyle w:val="a9"/>
              <w:spacing w:line="420" w:lineRule="atLeast"/>
              <w:jc w:val="both"/>
              <w:rPr>
                <w:rFonts w:ascii="仿宋_GB2312" w:eastAsia="仿宋_GB2312"/>
                <w:sz w:val="32"/>
                <w:szCs w:val="32"/>
              </w:rPr>
            </w:pPr>
            <w:r w:rsidRPr="00AB5C27">
              <w:rPr>
                <w:rFonts w:ascii="仿宋_GB2312" w:eastAsia="仿宋_GB2312" w:hint="eastAsia"/>
                <w:sz w:val="32"/>
                <w:szCs w:val="32"/>
              </w:rPr>
              <w:t>1.仪容整洁、发型适宜、着装得体</w:t>
            </w:r>
          </w:p>
        </w:tc>
        <w:tc>
          <w:tcPr>
            <w:tcW w:w="731"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7906EBEF" w14:textId="77777777" w:rsidR="002A47CD" w:rsidRPr="00AB5C27" w:rsidRDefault="00000000">
            <w:pPr>
              <w:pStyle w:val="a9"/>
              <w:spacing w:line="420" w:lineRule="atLeast"/>
              <w:jc w:val="center"/>
              <w:rPr>
                <w:rFonts w:ascii="仿宋_GB2312" w:eastAsia="仿宋_GB2312"/>
                <w:sz w:val="32"/>
                <w:szCs w:val="32"/>
              </w:rPr>
            </w:pPr>
            <w:r w:rsidRPr="00AB5C27">
              <w:rPr>
                <w:rFonts w:ascii="仿宋_GB2312" w:eastAsia="仿宋_GB2312" w:hint="eastAsia"/>
                <w:sz w:val="32"/>
                <w:szCs w:val="32"/>
              </w:rPr>
              <w:t>2</w:t>
            </w:r>
          </w:p>
        </w:tc>
      </w:tr>
      <w:tr w:rsidR="002A47CD" w:rsidRPr="00AB5C27" w14:paraId="5CC32D31" w14:textId="77777777">
        <w:trPr>
          <w:trHeight w:val="360"/>
        </w:trPr>
        <w:tc>
          <w:tcPr>
            <w:tcW w:w="550" w:type="dxa"/>
            <w:vMerge/>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2F89E7A4" w14:textId="77777777" w:rsidR="002A47CD" w:rsidRPr="00AB5C27" w:rsidRDefault="002A47CD">
            <w:pPr>
              <w:jc w:val="left"/>
              <w:rPr>
                <w:rFonts w:ascii="仿宋_GB2312" w:eastAsia="仿宋_GB2312" w:hAnsi="宋体" w:cs="微软雅黑"/>
                <w:color w:val="5B5B5B"/>
                <w:sz w:val="32"/>
                <w:szCs w:val="32"/>
              </w:rPr>
            </w:pPr>
          </w:p>
        </w:tc>
        <w:tc>
          <w:tcPr>
            <w:tcW w:w="1242" w:type="dxa"/>
            <w:vMerge/>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58883AAB" w14:textId="77777777" w:rsidR="002A47CD" w:rsidRPr="00AB5C27" w:rsidRDefault="002A47CD">
            <w:pPr>
              <w:jc w:val="left"/>
              <w:rPr>
                <w:rFonts w:ascii="仿宋_GB2312" w:eastAsia="仿宋_GB2312" w:hAnsi="宋体" w:cs="微软雅黑"/>
                <w:color w:val="5B5B5B"/>
                <w:sz w:val="32"/>
                <w:szCs w:val="32"/>
              </w:rPr>
            </w:pPr>
          </w:p>
        </w:tc>
        <w:tc>
          <w:tcPr>
            <w:tcW w:w="5743"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7D3FA5E2" w14:textId="77777777" w:rsidR="002A47CD" w:rsidRPr="00AB5C27" w:rsidRDefault="00000000">
            <w:pPr>
              <w:pStyle w:val="a9"/>
              <w:spacing w:line="420" w:lineRule="atLeast"/>
              <w:jc w:val="both"/>
              <w:rPr>
                <w:rFonts w:ascii="仿宋_GB2312" w:eastAsia="仿宋_GB2312"/>
                <w:sz w:val="32"/>
                <w:szCs w:val="32"/>
              </w:rPr>
            </w:pPr>
            <w:r w:rsidRPr="00AB5C27">
              <w:rPr>
                <w:rFonts w:ascii="仿宋_GB2312" w:eastAsia="仿宋_GB2312" w:hint="eastAsia"/>
                <w:sz w:val="32"/>
                <w:szCs w:val="32"/>
              </w:rPr>
              <w:t>2.文明礼貌、语言通顺、用词得当</w:t>
            </w:r>
          </w:p>
        </w:tc>
        <w:tc>
          <w:tcPr>
            <w:tcW w:w="731"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0DCBC14C" w14:textId="77777777" w:rsidR="002A47CD" w:rsidRPr="00AB5C27" w:rsidRDefault="00000000">
            <w:pPr>
              <w:pStyle w:val="a9"/>
              <w:spacing w:line="420" w:lineRule="atLeast"/>
              <w:jc w:val="center"/>
              <w:rPr>
                <w:rFonts w:ascii="仿宋_GB2312" w:eastAsia="仿宋_GB2312"/>
                <w:sz w:val="32"/>
                <w:szCs w:val="32"/>
              </w:rPr>
            </w:pPr>
            <w:r w:rsidRPr="00AB5C27">
              <w:rPr>
                <w:rFonts w:ascii="仿宋_GB2312" w:eastAsia="仿宋_GB2312" w:hint="eastAsia"/>
                <w:sz w:val="32"/>
                <w:szCs w:val="32"/>
              </w:rPr>
              <w:t>2</w:t>
            </w:r>
          </w:p>
        </w:tc>
      </w:tr>
      <w:tr w:rsidR="002A47CD" w:rsidRPr="00AB5C27" w14:paraId="10874A0F" w14:textId="77777777">
        <w:trPr>
          <w:trHeight w:val="317"/>
        </w:trPr>
        <w:tc>
          <w:tcPr>
            <w:tcW w:w="550" w:type="dxa"/>
            <w:vMerge/>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46A98D90" w14:textId="77777777" w:rsidR="002A47CD" w:rsidRPr="00AB5C27" w:rsidRDefault="002A47CD">
            <w:pPr>
              <w:jc w:val="left"/>
              <w:rPr>
                <w:rFonts w:ascii="仿宋_GB2312" w:eastAsia="仿宋_GB2312" w:hAnsi="宋体" w:cs="微软雅黑"/>
                <w:color w:val="5B5B5B"/>
                <w:sz w:val="32"/>
                <w:szCs w:val="32"/>
              </w:rPr>
            </w:pPr>
          </w:p>
        </w:tc>
        <w:tc>
          <w:tcPr>
            <w:tcW w:w="1242" w:type="dxa"/>
            <w:vMerge w:val="restart"/>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71A8A234" w14:textId="77777777" w:rsidR="002A47CD" w:rsidRPr="00AB5C27" w:rsidRDefault="00000000">
            <w:pPr>
              <w:pStyle w:val="a9"/>
              <w:spacing w:line="420" w:lineRule="atLeast"/>
              <w:jc w:val="both"/>
              <w:rPr>
                <w:rFonts w:ascii="仿宋_GB2312" w:eastAsia="仿宋_GB2312"/>
                <w:sz w:val="32"/>
                <w:szCs w:val="32"/>
              </w:rPr>
            </w:pPr>
            <w:r w:rsidRPr="00AB5C27">
              <w:rPr>
                <w:rFonts w:ascii="仿宋_GB2312" w:eastAsia="仿宋_GB2312" w:hint="eastAsia"/>
                <w:sz w:val="32"/>
                <w:szCs w:val="32"/>
              </w:rPr>
              <w:t>自我介绍</w:t>
            </w:r>
          </w:p>
        </w:tc>
        <w:tc>
          <w:tcPr>
            <w:tcW w:w="5743"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6D639D5F" w14:textId="77777777" w:rsidR="002A47CD" w:rsidRPr="00AB5C27" w:rsidRDefault="00000000">
            <w:pPr>
              <w:pStyle w:val="a9"/>
              <w:spacing w:line="420" w:lineRule="atLeast"/>
              <w:jc w:val="both"/>
              <w:rPr>
                <w:rFonts w:ascii="仿宋_GB2312" w:eastAsia="仿宋_GB2312"/>
                <w:sz w:val="32"/>
                <w:szCs w:val="32"/>
              </w:rPr>
            </w:pPr>
            <w:r w:rsidRPr="00AB5C27">
              <w:rPr>
                <w:rFonts w:ascii="仿宋_GB2312" w:eastAsia="仿宋_GB2312" w:hint="eastAsia"/>
                <w:sz w:val="32"/>
                <w:szCs w:val="32"/>
              </w:rPr>
              <w:t>1.实事求是，不可夸张</w:t>
            </w:r>
          </w:p>
        </w:tc>
        <w:tc>
          <w:tcPr>
            <w:tcW w:w="731"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219948B7" w14:textId="77777777" w:rsidR="002A47CD" w:rsidRPr="00AB5C27" w:rsidRDefault="00000000">
            <w:pPr>
              <w:pStyle w:val="a9"/>
              <w:spacing w:line="420" w:lineRule="atLeast"/>
              <w:jc w:val="center"/>
              <w:rPr>
                <w:rFonts w:ascii="仿宋_GB2312" w:eastAsia="仿宋_GB2312"/>
                <w:sz w:val="32"/>
                <w:szCs w:val="32"/>
              </w:rPr>
            </w:pPr>
            <w:r w:rsidRPr="00AB5C27">
              <w:rPr>
                <w:rFonts w:ascii="仿宋_GB2312" w:eastAsia="仿宋_GB2312" w:hint="eastAsia"/>
                <w:sz w:val="32"/>
                <w:szCs w:val="32"/>
              </w:rPr>
              <w:t>4</w:t>
            </w:r>
          </w:p>
        </w:tc>
      </w:tr>
      <w:tr w:rsidR="002A47CD" w:rsidRPr="00AB5C27" w14:paraId="0C26D035" w14:textId="77777777">
        <w:trPr>
          <w:trHeight w:val="317"/>
        </w:trPr>
        <w:tc>
          <w:tcPr>
            <w:tcW w:w="550" w:type="dxa"/>
            <w:vMerge/>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3130D00E" w14:textId="77777777" w:rsidR="002A47CD" w:rsidRPr="00AB5C27" w:rsidRDefault="002A47CD">
            <w:pPr>
              <w:jc w:val="left"/>
              <w:rPr>
                <w:rFonts w:ascii="仿宋_GB2312" w:eastAsia="仿宋_GB2312" w:hAnsi="宋体" w:cs="微软雅黑"/>
                <w:color w:val="5B5B5B"/>
                <w:sz w:val="32"/>
                <w:szCs w:val="32"/>
              </w:rPr>
            </w:pPr>
          </w:p>
        </w:tc>
        <w:tc>
          <w:tcPr>
            <w:tcW w:w="1242" w:type="dxa"/>
            <w:vMerge/>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38AA822D" w14:textId="77777777" w:rsidR="002A47CD" w:rsidRPr="00AB5C27" w:rsidRDefault="002A47CD">
            <w:pPr>
              <w:jc w:val="left"/>
              <w:rPr>
                <w:rFonts w:ascii="仿宋_GB2312" w:eastAsia="仿宋_GB2312" w:hAnsi="宋体" w:cs="微软雅黑"/>
                <w:color w:val="5B5B5B"/>
                <w:sz w:val="32"/>
                <w:szCs w:val="32"/>
              </w:rPr>
            </w:pPr>
          </w:p>
        </w:tc>
        <w:tc>
          <w:tcPr>
            <w:tcW w:w="5743"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0050D111" w14:textId="77777777" w:rsidR="002A47CD" w:rsidRPr="00AB5C27" w:rsidRDefault="00000000">
            <w:pPr>
              <w:pStyle w:val="a9"/>
              <w:spacing w:line="420" w:lineRule="atLeast"/>
              <w:jc w:val="both"/>
              <w:rPr>
                <w:rFonts w:ascii="仿宋_GB2312" w:eastAsia="仿宋_GB2312"/>
                <w:sz w:val="32"/>
                <w:szCs w:val="32"/>
              </w:rPr>
            </w:pPr>
            <w:r w:rsidRPr="00AB5C27">
              <w:rPr>
                <w:rFonts w:ascii="仿宋_GB2312" w:eastAsia="仿宋_GB2312" w:hint="eastAsia"/>
                <w:sz w:val="32"/>
                <w:szCs w:val="32"/>
              </w:rPr>
              <w:t>2.简洁明了，思路清晰</w:t>
            </w:r>
          </w:p>
        </w:tc>
        <w:tc>
          <w:tcPr>
            <w:tcW w:w="731"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37712F0D" w14:textId="77777777" w:rsidR="002A47CD" w:rsidRPr="00AB5C27" w:rsidRDefault="00000000">
            <w:pPr>
              <w:pStyle w:val="a9"/>
              <w:spacing w:line="420" w:lineRule="atLeast"/>
              <w:jc w:val="center"/>
              <w:rPr>
                <w:rFonts w:ascii="仿宋_GB2312" w:eastAsia="仿宋_GB2312"/>
                <w:sz w:val="32"/>
                <w:szCs w:val="32"/>
              </w:rPr>
            </w:pPr>
            <w:r w:rsidRPr="00AB5C27">
              <w:rPr>
                <w:rFonts w:ascii="仿宋_GB2312" w:eastAsia="仿宋_GB2312" w:hint="eastAsia"/>
                <w:sz w:val="32"/>
                <w:szCs w:val="32"/>
              </w:rPr>
              <w:t>4</w:t>
            </w:r>
          </w:p>
        </w:tc>
      </w:tr>
      <w:tr w:rsidR="002A47CD" w:rsidRPr="00AB5C27" w14:paraId="2C24A058" w14:textId="77777777">
        <w:trPr>
          <w:trHeight w:val="317"/>
        </w:trPr>
        <w:tc>
          <w:tcPr>
            <w:tcW w:w="550" w:type="dxa"/>
            <w:vMerge/>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480E31E2" w14:textId="77777777" w:rsidR="002A47CD" w:rsidRPr="00AB5C27" w:rsidRDefault="002A47CD">
            <w:pPr>
              <w:jc w:val="left"/>
              <w:rPr>
                <w:rFonts w:ascii="仿宋_GB2312" w:eastAsia="仿宋_GB2312" w:hAnsi="宋体" w:cs="微软雅黑"/>
                <w:color w:val="5B5B5B"/>
                <w:sz w:val="32"/>
                <w:szCs w:val="32"/>
              </w:rPr>
            </w:pPr>
          </w:p>
        </w:tc>
        <w:tc>
          <w:tcPr>
            <w:tcW w:w="1242" w:type="dxa"/>
            <w:vMerge/>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639C8085" w14:textId="77777777" w:rsidR="002A47CD" w:rsidRPr="00AB5C27" w:rsidRDefault="002A47CD">
            <w:pPr>
              <w:jc w:val="left"/>
              <w:rPr>
                <w:rFonts w:ascii="仿宋_GB2312" w:eastAsia="仿宋_GB2312" w:hAnsi="宋体" w:cs="微软雅黑"/>
                <w:color w:val="5B5B5B"/>
                <w:sz w:val="32"/>
                <w:szCs w:val="32"/>
              </w:rPr>
            </w:pPr>
          </w:p>
        </w:tc>
        <w:tc>
          <w:tcPr>
            <w:tcW w:w="5743"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05FB4ADB" w14:textId="77777777" w:rsidR="002A47CD" w:rsidRPr="00AB5C27" w:rsidRDefault="00000000">
            <w:pPr>
              <w:pStyle w:val="a9"/>
              <w:spacing w:line="420" w:lineRule="atLeast"/>
              <w:jc w:val="both"/>
              <w:rPr>
                <w:rFonts w:ascii="仿宋_GB2312" w:eastAsia="仿宋_GB2312"/>
                <w:sz w:val="32"/>
                <w:szCs w:val="32"/>
              </w:rPr>
            </w:pPr>
            <w:r w:rsidRPr="00AB5C27">
              <w:rPr>
                <w:rFonts w:ascii="仿宋_GB2312" w:eastAsia="仿宋_GB2312" w:hint="eastAsia"/>
                <w:sz w:val="32"/>
                <w:szCs w:val="32"/>
              </w:rPr>
              <w:t>3.发音标准，吐字清晰</w:t>
            </w:r>
          </w:p>
        </w:tc>
        <w:tc>
          <w:tcPr>
            <w:tcW w:w="731"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1473738D" w14:textId="77777777" w:rsidR="002A47CD" w:rsidRPr="00AB5C27" w:rsidRDefault="00000000">
            <w:pPr>
              <w:pStyle w:val="a9"/>
              <w:spacing w:line="420" w:lineRule="atLeast"/>
              <w:jc w:val="center"/>
              <w:rPr>
                <w:rFonts w:ascii="仿宋_GB2312" w:eastAsia="仿宋_GB2312"/>
                <w:sz w:val="32"/>
                <w:szCs w:val="32"/>
              </w:rPr>
            </w:pPr>
            <w:r w:rsidRPr="00AB5C27">
              <w:rPr>
                <w:rFonts w:ascii="仿宋_GB2312" w:eastAsia="仿宋_GB2312" w:hint="eastAsia"/>
                <w:sz w:val="32"/>
                <w:szCs w:val="32"/>
              </w:rPr>
              <w:t>4</w:t>
            </w:r>
          </w:p>
        </w:tc>
      </w:tr>
      <w:tr w:rsidR="002A47CD" w:rsidRPr="00AB5C27" w14:paraId="6D05C1EB" w14:textId="77777777">
        <w:trPr>
          <w:trHeight w:val="317"/>
        </w:trPr>
        <w:tc>
          <w:tcPr>
            <w:tcW w:w="550" w:type="dxa"/>
            <w:vMerge/>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14282BAF" w14:textId="77777777" w:rsidR="002A47CD" w:rsidRPr="00AB5C27" w:rsidRDefault="002A47CD">
            <w:pPr>
              <w:jc w:val="left"/>
              <w:rPr>
                <w:rFonts w:ascii="仿宋_GB2312" w:eastAsia="仿宋_GB2312" w:hAnsi="宋体" w:cs="微软雅黑"/>
                <w:color w:val="5B5B5B"/>
                <w:sz w:val="32"/>
                <w:szCs w:val="32"/>
              </w:rPr>
            </w:pPr>
          </w:p>
        </w:tc>
        <w:tc>
          <w:tcPr>
            <w:tcW w:w="1242" w:type="dxa"/>
            <w:vMerge/>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642098A3" w14:textId="77777777" w:rsidR="002A47CD" w:rsidRPr="00AB5C27" w:rsidRDefault="002A47CD">
            <w:pPr>
              <w:jc w:val="left"/>
              <w:rPr>
                <w:rFonts w:ascii="仿宋_GB2312" w:eastAsia="仿宋_GB2312" w:hAnsi="宋体" w:cs="微软雅黑"/>
                <w:color w:val="5B5B5B"/>
                <w:sz w:val="32"/>
                <w:szCs w:val="32"/>
              </w:rPr>
            </w:pPr>
          </w:p>
        </w:tc>
        <w:tc>
          <w:tcPr>
            <w:tcW w:w="5743"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518C8AAB" w14:textId="77777777" w:rsidR="002A47CD" w:rsidRPr="00AB5C27" w:rsidRDefault="00000000">
            <w:pPr>
              <w:pStyle w:val="a9"/>
              <w:spacing w:line="420" w:lineRule="atLeast"/>
              <w:jc w:val="both"/>
              <w:rPr>
                <w:rFonts w:ascii="仿宋_GB2312" w:eastAsia="仿宋_GB2312"/>
                <w:sz w:val="32"/>
                <w:szCs w:val="32"/>
              </w:rPr>
            </w:pPr>
            <w:r w:rsidRPr="00AB5C27">
              <w:rPr>
                <w:rFonts w:ascii="仿宋_GB2312" w:eastAsia="仿宋_GB2312" w:hint="eastAsia"/>
                <w:sz w:val="32"/>
                <w:szCs w:val="32"/>
              </w:rPr>
              <w:t>4.态度自然，注意礼貌</w:t>
            </w:r>
          </w:p>
        </w:tc>
        <w:tc>
          <w:tcPr>
            <w:tcW w:w="731"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17B099B7" w14:textId="77777777" w:rsidR="002A47CD" w:rsidRPr="00AB5C27" w:rsidRDefault="00000000">
            <w:pPr>
              <w:pStyle w:val="a9"/>
              <w:spacing w:line="420" w:lineRule="atLeast"/>
              <w:jc w:val="center"/>
              <w:rPr>
                <w:rFonts w:ascii="仿宋_GB2312" w:eastAsia="仿宋_GB2312"/>
                <w:sz w:val="32"/>
                <w:szCs w:val="32"/>
              </w:rPr>
            </w:pPr>
            <w:r w:rsidRPr="00AB5C27">
              <w:rPr>
                <w:rFonts w:ascii="仿宋_GB2312" w:eastAsia="仿宋_GB2312" w:hint="eastAsia"/>
                <w:sz w:val="32"/>
                <w:szCs w:val="32"/>
              </w:rPr>
              <w:t>4</w:t>
            </w:r>
          </w:p>
        </w:tc>
      </w:tr>
      <w:tr w:rsidR="002A47CD" w:rsidRPr="00AB5C27" w14:paraId="207BAE95" w14:textId="77777777">
        <w:trPr>
          <w:trHeight w:val="302"/>
        </w:trPr>
        <w:tc>
          <w:tcPr>
            <w:tcW w:w="550" w:type="dxa"/>
            <w:vMerge/>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10ED364E" w14:textId="77777777" w:rsidR="002A47CD" w:rsidRPr="00AB5C27" w:rsidRDefault="002A47CD">
            <w:pPr>
              <w:jc w:val="left"/>
              <w:rPr>
                <w:rFonts w:ascii="仿宋_GB2312" w:eastAsia="仿宋_GB2312" w:hAnsi="宋体" w:cs="微软雅黑"/>
                <w:color w:val="5B5B5B"/>
                <w:sz w:val="32"/>
                <w:szCs w:val="32"/>
              </w:rPr>
            </w:pPr>
          </w:p>
        </w:tc>
        <w:tc>
          <w:tcPr>
            <w:tcW w:w="1242" w:type="dxa"/>
            <w:vMerge w:val="restart"/>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77491165" w14:textId="77777777" w:rsidR="002A47CD" w:rsidRPr="00AB5C27" w:rsidRDefault="00000000">
            <w:pPr>
              <w:pStyle w:val="a9"/>
              <w:spacing w:line="420" w:lineRule="atLeast"/>
              <w:jc w:val="both"/>
              <w:rPr>
                <w:rFonts w:ascii="仿宋_GB2312" w:eastAsia="仿宋_GB2312"/>
                <w:sz w:val="32"/>
                <w:szCs w:val="32"/>
              </w:rPr>
            </w:pPr>
            <w:r w:rsidRPr="00AB5C27">
              <w:rPr>
                <w:rFonts w:ascii="仿宋_GB2312" w:eastAsia="仿宋_GB2312" w:hint="eastAsia"/>
                <w:sz w:val="32"/>
                <w:szCs w:val="32"/>
              </w:rPr>
              <w:t>专业知识问答</w:t>
            </w:r>
          </w:p>
        </w:tc>
        <w:tc>
          <w:tcPr>
            <w:tcW w:w="5743"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492D3F56" w14:textId="694A2F43" w:rsidR="002A47CD" w:rsidRPr="00AB5C27" w:rsidRDefault="00000000">
            <w:pPr>
              <w:pStyle w:val="a9"/>
              <w:spacing w:line="420" w:lineRule="atLeast"/>
              <w:jc w:val="both"/>
              <w:rPr>
                <w:rFonts w:ascii="仿宋_GB2312" w:eastAsia="仿宋_GB2312"/>
                <w:sz w:val="32"/>
                <w:szCs w:val="32"/>
              </w:rPr>
            </w:pPr>
            <w:r w:rsidRPr="00AB5C27">
              <w:rPr>
                <w:rFonts w:ascii="仿宋_GB2312" w:eastAsia="仿宋_GB2312" w:hint="eastAsia"/>
                <w:sz w:val="32"/>
                <w:szCs w:val="32"/>
              </w:rPr>
              <w:t>1.</w:t>
            </w:r>
            <w:r w:rsidR="00940A68" w:rsidRPr="00AB5C27">
              <w:rPr>
                <w:rFonts w:ascii="仿宋_GB2312" w:eastAsia="仿宋_GB2312" w:hint="eastAsia"/>
                <w:sz w:val="32"/>
                <w:szCs w:val="32"/>
              </w:rPr>
              <w:t>对戏曲表演专业的了解</w:t>
            </w:r>
          </w:p>
        </w:tc>
        <w:tc>
          <w:tcPr>
            <w:tcW w:w="731"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67E39298" w14:textId="77777777" w:rsidR="002A47CD" w:rsidRPr="00AB5C27" w:rsidRDefault="00000000">
            <w:pPr>
              <w:pStyle w:val="a9"/>
              <w:spacing w:line="420" w:lineRule="atLeast"/>
              <w:jc w:val="center"/>
              <w:rPr>
                <w:rFonts w:ascii="仿宋_GB2312" w:eastAsia="仿宋_GB2312"/>
                <w:sz w:val="32"/>
                <w:szCs w:val="32"/>
              </w:rPr>
            </w:pPr>
            <w:r w:rsidRPr="00AB5C27">
              <w:rPr>
                <w:rFonts w:ascii="仿宋_GB2312" w:eastAsia="仿宋_GB2312" w:hint="eastAsia"/>
                <w:sz w:val="32"/>
                <w:szCs w:val="32"/>
              </w:rPr>
              <w:t>5</w:t>
            </w:r>
          </w:p>
        </w:tc>
      </w:tr>
      <w:tr w:rsidR="002A47CD" w:rsidRPr="00AB5C27" w14:paraId="1F709E7F" w14:textId="77777777">
        <w:trPr>
          <w:trHeight w:val="302"/>
        </w:trPr>
        <w:tc>
          <w:tcPr>
            <w:tcW w:w="550" w:type="dxa"/>
            <w:vMerge/>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43E54A0B" w14:textId="77777777" w:rsidR="002A47CD" w:rsidRPr="00AB5C27" w:rsidRDefault="002A47CD">
            <w:pPr>
              <w:jc w:val="left"/>
              <w:rPr>
                <w:rFonts w:ascii="仿宋_GB2312" w:eastAsia="仿宋_GB2312" w:hAnsi="宋体" w:cs="微软雅黑"/>
                <w:color w:val="5B5B5B"/>
                <w:sz w:val="32"/>
                <w:szCs w:val="32"/>
              </w:rPr>
            </w:pPr>
          </w:p>
        </w:tc>
        <w:tc>
          <w:tcPr>
            <w:tcW w:w="1242" w:type="dxa"/>
            <w:vMerge/>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4E565F83" w14:textId="77777777" w:rsidR="002A47CD" w:rsidRPr="00AB5C27" w:rsidRDefault="002A47CD">
            <w:pPr>
              <w:jc w:val="left"/>
              <w:rPr>
                <w:rFonts w:ascii="仿宋_GB2312" w:eastAsia="仿宋_GB2312" w:hAnsi="宋体" w:cs="微软雅黑"/>
                <w:color w:val="5B5B5B"/>
                <w:sz w:val="32"/>
                <w:szCs w:val="32"/>
              </w:rPr>
            </w:pPr>
          </w:p>
        </w:tc>
        <w:tc>
          <w:tcPr>
            <w:tcW w:w="5743"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629B046C" w14:textId="305B1DB0" w:rsidR="002A47CD" w:rsidRPr="00AB5C27" w:rsidRDefault="00000000">
            <w:pPr>
              <w:pStyle w:val="a9"/>
              <w:spacing w:line="420" w:lineRule="atLeast"/>
              <w:jc w:val="both"/>
              <w:rPr>
                <w:rFonts w:ascii="仿宋_GB2312" w:eastAsia="仿宋_GB2312"/>
                <w:sz w:val="32"/>
                <w:szCs w:val="32"/>
              </w:rPr>
            </w:pPr>
            <w:r w:rsidRPr="00AB5C27">
              <w:rPr>
                <w:rFonts w:ascii="仿宋_GB2312" w:eastAsia="仿宋_GB2312" w:hint="eastAsia"/>
                <w:sz w:val="32"/>
                <w:szCs w:val="32"/>
              </w:rPr>
              <w:t>2.</w:t>
            </w:r>
            <w:r w:rsidR="00940A68" w:rsidRPr="00AB5C27">
              <w:rPr>
                <w:rFonts w:ascii="仿宋_GB2312" w:eastAsia="仿宋_GB2312" w:hint="eastAsia"/>
                <w:sz w:val="32"/>
                <w:szCs w:val="32"/>
              </w:rPr>
              <w:t>花鼓戏剧目有哪些</w:t>
            </w:r>
          </w:p>
        </w:tc>
        <w:tc>
          <w:tcPr>
            <w:tcW w:w="731"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70058949" w14:textId="77777777" w:rsidR="002A47CD" w:rsidRPr="00AB5C27" w:rsidRDefault="00000000">
            <w:pPr>
              <w:pStyle w:val="a9"/>
              <w:spacing w:line="420" w:lineRule="atLeast"/>
              <w:jc w:val="center"/>
              <w:rPr>
                <w:rFonts w:ascii="仿宋_GB2312" w:eastAsia="仿宋_GB2312"/>
                <w:sz w:val="32"/>
                <w:szCs w:val="32"/>
              </w:rPr>
            </w:pPr>
            <w:r w:rsidRPr="00AB5C27">
              <w:rPr>
                <w:rFonts w:ascii="仿宋_GB2312" w:eastAsia="仿宋_GB2312" w:hint="eastAsia"/>
                <w:sz w:val="32"/>
                <w:szCs w:val="32"/>
              </w:rPr>
              <w:t>5</w:t>
            </w:r>
          </w:p>
        </w:tc>
      </w:tr>
      <w:tr w:rsidR="002A47CD" w:rsidRPr="00AB5C27" w14:paraId="15B1DFA6" w14:textId="77777777">
        <w:trPr>
          <w:trHeight w:val="302"/>
        </w:trPr>
        <w:tc>
          <w:tcPr>
            <w:tcW w:w="550" w:type="dxa"/>
            <w:vMerge/>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3E7D340C" w14:textId="77777777" w:rsidR="002A47CD" w:rsidRPr="00AB5C27" w:rsidRDefault="002A47CD">
            <w:pPr>
              <w:jc w:val="left"/>
              <w:rPr>
                <w:rFonts w:ascii="仿宋_GB2312" w:eastAsia="仿宋_GB2312" w:hAnsi="宋体" w:cs="微软雅黑"/>
                <w:color w:val="5B5B5B"/>
                <w:sz w:val="32"/>
                <w:szCs w:val="32"/>
              </w:rPr>
            </w:pPr>
          </w:p>
        </w:tc>
        <w:tc>
          <w:tcPr>
            <w:tcW w:w="1242" w:type="dxa"/>
            <w:vMerge/>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644275E4" w14:textId="77777777" w:rsidR="002A47CD" w:rsidRPr="00AB5C27" w:rsidRDefault="002A47CD">
            <w:pPr>
              <w:jc w:val="left"/>
              <w:rPr>
                <w:rFonts w:ascii="仿宋_GB2312" w:eastAsia="仿宋_GB2312" w:hAnsi="宋体" w:cs="微软雅黑"/>
                <w:color w:val="5B5B5B"/>
                <w:sz w:val="32"/>
                <w:szCs w:val="32"/>
              </w:rPr>
            </w:pPr>
          </w:p>
        </w:tc>
        <w:tc>
          <w:tcPr>
            <w:tcW w:w="5743"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64B19B3F" w14:textId="11C73B96" w:rsidR="002A47CD" w:rsidRPr="00AB5C27" w:rsidRDefault="00000000">
            <w:pPr>
              <w:pStyle w:val="a9"/>
              <w:spacing w:line="420" w:lineRule="atLeast"/>
              <w:jc w:val="both"/>
              <w:rPr>
                <w:rFonts w:ascii="仿宋_GB2312" w:eastAsia="仿宋_GB2312"/>
                <w:sz w:val="32"/>
                <w:szCs w:val="32"/>
              </w:rPr>
            </w:pPr>
            <w:r w:rsidRPr="00AB5C27">
              <w:rPr>
                <w:rFonts w:ascii="仿宋_GB2312" w:eastAsia="仿宋_GB2312" w:hint="eastAsia"/>
                <w:sz w:val="32"/>
                <w:szCs w:val="32"/>
              </w:rPr>
              <w:t>3.</w:t>
            </w:r>
            <w:r w:rsidR="00940A68" w:rsidRPr="00AB5C27">
              <w:rPr>
                <w:rFonts w:ascii="仿宋_GB2312" w:eastAsia="仿宋_GB2312" w:hint="eastAsia"/>
                <w:sz w:val="32"/>
                <w:szCs w:val="32"/>
              </w:rPr>
              <w:t>花鼓戏的基本工有哪些</w:t>
            </w:r>
          </w:p>
        </w:tc>
        <w:tc>
          <w:tcPr>
            <w:tcW w:w="731"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0C9D9D8D" w14:textId="77777777" w:rsidR="002A47CD" w:rsidRPr="00AB5C27" w:rsidRDefault="00000000">
            <w:pPr>
              <w:pStyle w:val="a9"/>
              <w:spacing w:line="420" w:lineRule="atLeast"/>
              <w:jc w:val="center"/>
              <w:rPr>
                <w:rFonts w:ascii="仿宋_GB2312" w:eastAsia="仿宋_GB2312"/>
                <w:sz w:val="32"/>
                <w:szCs w:val="32"/>
              </w:rPr>
            </w:pPr>
            <w:r w:rsidRPr="00AB5C27">
              <w:rPr>
                <w:rFonts w:ascii="仿宋_GB2312" w:eastAsia="仿宋_GB2312" w:hint="eastAsia"/>
                <w:sz w:val="32"/>
                <w:szCs w:val="32"/>
              </w:rPr>
              <w:t>5</w:t>
            </w:r>
          </w:p>
        </w:tc>
      </w:tr>
      <w:tr w:rsidR="002A47CD" w:rsidRPr="00AB5C27" w14:paraId="0EE2734A" w14:textId="77777777">
        <w:trPr>
          <w:trHeight w:val="302"/>
        </w:trPr>
        <w:tc>
          <w:tcPr>
            <w:tcW w:w="550" w:type="dxa"/>
            <w:vMerge/>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63DDAA56" w14:textId="77777777" w:rsidR="002A47CD" w:rsidRPr="00AB5C27" w:rsidRDefault="002A47CD">
            <w:pPr>
              <w:jc w:val="left"/>
              <w:rPr>
                <w:rFonts w:ascii="仿宋_GB2312" w:eastAsia="仿宋_GB2312" w:hAnsi="宋体" w:cs="微软雅黑"/>
                <w:color w:val="5B5B5B"/>
                <w:sz w:val="32"/>
                <w:szCs w:val="32"/>
              </w:rPr>
            </w:pPr>
          </w:p>
        </w:tc>
        <w:tc>
          <w:tcPr>
            <w:tcW w:w="1242" w:type="dxa"/>
            <w:vMerge/>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49DC8693" w14:textId="77777777" w:rsidR="002A47CD" w:rsidRPr="00AB5C27" w:rsidRDefault="002A47CD">
            <w:pPr>
              <w:jc w:val="left"/>
              <w:rPr>
                <w:rFonts w:ascii="仿宋_GB2312" w:eastAsia="仿宋_GB2312" w:hAnsi="宋体" w:cs="微软雅黑"/>
                <w:color w:val="5B5B5B"/>
                <w:sz w:val="32"/>
                <w:szCs w:val="32"/>
              </w:rPr>
            </w:pPr>
          </w:p>
        </w:tc>
        <w:tc>
          <w:tcPr>
            <w:tcW w:w="5743"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2C238D5F" w14:textId="0CFB24A0" w:rsidR="002A47CD" w:rsidRPr="00AB5C27" w:rsidRDefault="00000000">
            <w:pPr>
              <w:pStyle w:val="a9"/>
              <w:spacing w:line="420" w:lineRule="atLeast"/>
              <w:jc w:val="both"/>
              <w:rPr>
                <w:rFonts w:ascii="仿宋_GB2312" w:eastAsia="仿宋_GB2312"/>
                <w:sz w:val="32"/>
                <w:szCs w:val="32"/>
              </w:rPr>
            </w:pPr>
            <w:r w:rsidRPr="00AB5C27">
              <w:rPr>
                <w:rFonts w:ascii="仿宋_GB2312" w:eastAsia="仿宋_GB2312" w:hint="eastAsia"/>
                <w:sz w:val="32"/>
                <w:szCs w:val="32"/>
              </w:rPr>
              <w:t>4.</w:t>
            </w:r>
            <w:r w:rsidR="00940A68" w:rsidRPr="00AB5C27">
              <w:rPr>
                <w:rFonts w:ascii="仿宋_GB2312" w:eastAsia="仿宋_GB2312" w:hint="eastAsia"/>
                <w:sz w:val="32"/>
                <w:szCs w:val="32"/>
              </w:rPr>
              <w:t>怎么学好戏曲表演专业</w:t>
            </w:r>
          </w:p>
        </w:tc>
        <w:tc>
          <w:tcPr>
            <w:tcW w:w="731"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6AF3326D" w14:textId="77777777" w:rsidR="002A47CD" w:rsidRPr="00AB5C27" w:rsidRDefault="00000000">
            <w:pPr>
              <w:pStyle w:val="a9"/>
              <w:spacing w:line="420" w:lineRule="atLeast"/>
              <w:jc w:val="center"/>
              <w:rPr>
                <w:rFonts w:ascii="仿宋_GB2312" w:eastAsia="仿宋_GB2312"/>
                <w:sz w:val="32"/>
                <w:szCs w:val="32"/>
              </w:rPr>
            </w:pPr>
            <w:r w:rsidRPr="00AB5C27">
              <w:rPr>
                <w:rFonts w:ascii="仿宋_GB2312" w:eastAsia="仿宋_GB2312" w:hint="eastAsia"/>
                <w:sz w:val="32"/>
                <w:szCs w:val="32"/>
              </w:rPr>
              <w:t>5</w:t>
            </w:r>
          </w:p>
        </w:tc>
      </w:tr>
      <w:tr w:rsidR="002A47CD" w:rsidRPr="00AB5C27" w14:paraId="5FA090BE" w14:textId="77777777">
        <w:trPr>
          <w:trHeight w:val="446"/>
        </w:trPr>
        <w:tc>
          <w:tcPr>
            <w:tcW w:w="7535" w:type="dxa"/>
            <w:gridSpan w:val="3"/>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206DA2BF" w14:textId="77777777" w:rsidR="002A47CD" w:rsidRPr="00AB5C27" w:rsidRDefault="00000000">
            <w:pPr>
              <w:pStyle w:val="a9"/>
              <w:spacing w:line="420" w:lineRule="atLeast"/>
              <w:jc w:val="both"/>
              <w:rPr>
                <w:rFonts w:ascii="仿宋_GB2312" w:eastAsia="仿宋_GB2312"/>
                <w:sz w:val="32"/>
                <w:szCs w:val="32"/>
              </w:rPr>
            </w:pPr>
            <w:r w:rsidRPr="00AB5C27">
              <w:rPr>
                <w:rFonts w:ascii="仿宋_GB2312" w:eastAsia="仿宋_GB2312" w:hint="eastAsia"/>
                <w:color w:val="000000"/>
                <w:sz w:val="32"/>
                <w:szCs w:val="32"/>
              </w:rPr>
              <w:t>合计</w:t>
            </w:r>
          </w:p>
        </w:tc>
        <w:tc>
          <w:tcPr>
            <w:tcW w:w="731"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29092A18" w14:textId="77777777" w:rsidR="002A47CD" w:rsidRPr="00AB5C27" w:rsidRDefault="00000000">
            <w:pPr>
              <w:pStyle w:val="a9"/>
              <w:spacing w:line="420" w:lineRule="atLeast"/>
              <w:jc w:val="center"/>
              <w:rPr>
                <w:rFonts w:ascii="仿宋_GB2312" w:eastAsia="仿宋_GB2312"/>
                <w:sz w:val="32"/>
                <w:szCs w:val="32"/>
              </w:rPr>
            </w:pPr>
            <w:r w:rsidRPr="00AB5C27">
              <w:rPr>
                <w:rFonts w:ascii="仿宋_GB2312" w:eastAsia="仿宋_GB2312" w:hint="eastAsia"/>
                <w:color w:val="000000"/>
                <w:sz w:val="32"/>
                <w:szCs w:val="32"/>
              </w:rPr>
              <w:t>40</w:t>
            </w:r>
          </w:p>
        </w:tc>
      </w:tr>
    </w:tbl>
    <w:p w14:paraId="2DDDA171" w14:textId="77777777" w:rsidR="002A47CD" w:rsidRPr="00AB5C27" w:rsidRDefault="00000000">
      <w:pPr>
        <w:pStyle w:val="a9"/>
        <w:spacing w:line="420" w:lineRule="atLeast"/>
        <w:ind w:firstLine="418"/>
        <w:jc w:val="both"/>
        <w:rPr>
          <w:rFonts w:ascii="仿宋_GB2312" w:eastAsia="仿宋_GB2312"/>
          <w:color w:val="5B5B5B"/>
          <w:sz w:val="32"/>
          <w:szCs w:val="32"/>
        </w:rPr>
      </w:pPr>
      <w:r w:rsidRPr="00AB5C27">
        <w:rPr>
          <w:rFonts w:ascii="仿宋_GB2312" w:eastAsia="仿宋_GB2312" w:hint="eastAsia"/>
          <w:color w:val="000000"/>
          <w:sz w:val="32"/>
          <w:szCs w:val="32"/>
        </w:rPr>
        <w:t>说明：1. 单个评分要素扣分不得超过该项最大配分值。</w:t>
      </w:r>
    </w:p>
    <w:p w14:paraId="1EBFB979" w14:textId="3DBE7F27" w:rsidR="002A47CD" w:rsidRPr="00AB5C27" w:rsidRDefault="00000000" w:rsidP="00AB5C27">
      <w:pPr>
        <w:pStyle w:val="a9"/>
        <w:spacing w:line="420" w:lineRule="atLeast"/>
        <w:ind w:firstLine="1051"/>
        <w:jc w:val="both"/>
        <w:rPr>
          <w:rStyle w:val="ab"/>
          <w:rFonts w:ascii="仿宋_GB2312" w:eastAsia="仿宋_GB2312"/>
          <w:b w:val="0"/>
          <w:bCs w:val="0"/>
          <w:color w:val="5B5B5B"/>
          <w:sz w:val="32"/>
          <w:szCs w:val="32"/>
        </w:rPr>
      </w:pPr>
      <w:r w:rsidRPr="00AB5C27">
        <w:rPr>
          <w:rFonts w:ascii="仿宋_GB2312" w:eastAsia="仿宋_GB2312" w:hint="eastAsia"/>
          <w:color w:val="000000"/>
          <w:sz w:val="32"/>
          <w:szCs w:val="32"/>
        </w:rPr>
        <w:t>2. 应明确集体评分方式，由两名以上的考评员同时参与对同一名考生的测评，各位考评员独自给出分值，以平均分确定最终的考核结论。</w:t>
      </w:r>
    </w:p>
    <w:p w14:paraId="3C3B1E11" w14:textId="77777777" w:rsidR="002A47CD" w:rsidRPr="00AB5C27" w:rsidRDefault="00000000">
      <w:pPr>
        <w:jc w:val="center"/>
        <w:rPr>
          <w:rFonts w:ascii="仿宋_GB2312" w:eastAsia="仿宋_GB2312" w:hAnsi="宋体" w:cs="宋体"/>
          <w:color w:val="000000"/>
          <w:kern w:val="0"/>
          <w:sz w:val="32"/>
          <w:szCs w:val="32"/>
        </w:rPr>
      </w:pPr>
      <w:r w:rsidRPr="00AB5C27">
        <w:rPr>
          <w:rFonts w:ascii="仿宋_GB2312" w:eastAsia="仿宋_GB2312" w:hAnsi="宋体" w:cs="宋体" w:hint="eastAsia"/>
          <w:b/>
          <w:bCs/>
          <w:color w:val="000000"/>
          <w:kern w:val="0"/>
          <w:sz w:val="32"/>
          <w:szCs w:val="32"/>
        </w:rPr>
        <w:t>第三部分</w:t>
      </w:r>
      <w:r w:rsidRPr="00AB5C27">
        <w:rPr>
          <w:rFonts w:ascii="仿宋_GB2312" w:eastAsia="仿宋_GB2312" w:hAnsi="宋体" w:cs="宋体" w:hint="eastAsia"/>
          <w:b/>
          <w:bCs/>
          <w:color w:val="000000"/>
          <w:kern w:val="0"/>
          <w:sz w:val="32"/>
          <w:szCs w:val="32"/>
        </w:rPr>
        <w:t>  </w:t>
      </w:r>
      <w:r w:rsidRPr="00AB5C27">
        <w:rPr>
          <w:rFonts w:ascii="仿宋_GB2312" w:eastAsia="仿宋_GB2312" w:hAnsi="宋体" w:cs="宋体" w:hint="eastAsia"/>
          <w:b/>
          <w:bCs/>
          <w:color w:val="000000"/>
          <w:kern w:val="0"/>
          <w:sz w:val="32"/>
          <w:szCs w:val="32"/>
        </w:rPr>
        <w:t>心理测试内容与评分办法</w:t>
      </w:r>
    </w:p>
    <w:p w14:paraId="05C1D600" w14:textId="77777777" w:rsidR="00EB39D7" w:rsidRPr="00AB5C27" w:rsidRDefault="00EB39D7" w:rsidP="00EB39D7">
      <w:pPr>
        <w:widowControl/>
        <w:adjustRightInd w:val="0"/>
        <w:snapToGrid w:val="0"/>
        <w:spacing w:line="560" w:lineRule="exact"/>
        <w:ind w:firstLineChars="200" w:firstLine="640"/>
        <w:jc w:val="left"/>
        <w:rPr>
          <w:rFonts w:ascii="仿宋_GB2312" w:eastAsia="仿宋_GB2312" w:hAnsi="宋体" w:cs="宋体"/>
          <w:kern w:val="0"/>
          <w:sz w:val="32"/>
          <w:szCs w:val="32"/>
        </w:rPr>
      </w:pPr>
      <w:r w:rsidRPr="00AB5C27">
        <w:rPr>
          <w:rFonts w:ascii="仿宋_GB2312" w:eastAsia="仿宋_GB2312" w:hint="eastAsia"/>
          <w:sz w:val="32"/>
          <w:szCs w:val="32"/>
        </w:rPr>
        <w:t>一、考试命题依据</w:t>
      </w:r>
    </w:p>
    <w:p w14:paraId="783B8375" w14:textId="77777777" w:rsidR="00EB39D7" w:rsidRPr="00AB5C27" w:rsidRDefault="00EB39D7" w:rsidP="00EB39D7">
      <w:pPr>
        <w:widowControl/>
        <w:shd w:val="clear" w:color="auto" w:fill="FFFFFF"/>
        <w:adjustRightInd w:val="0"/>
        <w:snapToGrid w:val="0"/>
        <w:spacing w:line="560" w:lineRule="exact"/>
        <w:ind w:firstLineChars="200" w:firstLine="640"/>
        <w:jc w:val="left"/>
        <w:rPr>
          <w:rFonts w:ascii="仿宋_GB2312" w:eastAsia="仿宋_GB2312" w:hAnsi="Tahoma" w:cs="Tahoma"/>
          <w:sz w:val="32"/>
          <w:szCs w:val="32"/>
        </w:rPr>
      </w:pPr>
      <w:r w:rsidRPr="00AB5C27">
        <w:rPr>
          <w:rFonts w:ascii="仿宋_GB2312" w:eastAsia="仿宋_GB2312" w:hint="eastAsia"/>
          <w:kern w:val="0"/>
          <w:sz w:val="32"/>
          <w:szCs w:val="32"/>
        </w:rPr>
        <w:t>考试以教育部印发《中小学心理健康教育指导纲要》为依据，并</w:t>
      </w:r>
      <w:r w:rsidRPr="00AB5C27">
        <w:rPr>
          <w:rFonts w:ascii="仿宋_GB2312" w:eastAsia="仿宋_GB2312" w:hAnsi="Tahoma" w:cs="Tahoma" w:hint="eastAsia"/>
          <w:sz w:val="32"/>
          <w:szCs w:val="32"/>
        </w:rPr>
        <w:t>根据天门职业学院对新生心理素质的要求，确定心理健教育科目考试内容。</w:t>
      </w:r>
    </w:p>
    <w:p w14:paraId="1E2F07F5" w14:textId="77777777" w:rsidR="00EB39D7" w:rsidRPr="00AB5C27" w:rsidRDefault="00EB39D7" w:rsidP="00EB39D7">
      <w:pPr>
        <w:pStyle w:val="a9"/>
        <w:shd w:val="clear" w:color="auto" w:fill="FFFFFF"/>
        <w:adjustRightInd w:val="0"/>
        <w:snapToGrid w:val="0"/>
        <w:spacing w:line="560" w:lineRule="exact"/>
        <w:ind w:firstLineChars="200" w:firstLine="640"/>
        <w:rPr>
          <w:rFonts w:ascii="仿宋_GB2312" w:eastAsia="仿宋_GB2312" w:hAnsi="Times New Roman" w:cs="Times New Roman"/>
          <w:sz w:val="32"/>
          <w:szCs w:val="32"/>
        </w:rPr>
      </w:pPr>
      <w:r w:rsidRPr="00AB5C27">
        <w:rPr>
          <w:rFonts w:ascii="仿宋_GB2312" w:eastAsia="仿宋_GB2312" w:hAnsi="Times New Roman" w:cs="Times New Roman" w:hint="eastAsia"/>
          <w:sz w:val="32"/>
          <w:szCs w:val="32"/>
        </w:rPr>
        <w:t>二、考试办法</w:t>
      </w:r>
    </w:p>
    <w:p w14:paraId="0D50FD93" w14:textId="77777777" w:rsidR="00EB39D7" w:rsidRPr="00AB5C27" w:rsidRDefault="00EB39D7" w:rsidP="00EB39D7">
      <w:pPr>
        <w:widowControl/>
        <w:shd w:val="clear" w:color="auto" w:fill="FFFFFF"/>
        <w:adjustRightInd w:val="0"/>
        <w:snapToGrid w:val="0"/>
        <w:spacing w:line="560" w:lineRule="exact"/>
        <w:ind w:firstLineChars="200" w:firstLine="640"/>
        <w:jc w:val="left"/>
        <w:rPr>
          <w:rFonts w:ascii="仿宋_GB2312" w:eastAsia="仿宋_GB2312" w:hAnsi="Times New Roman" w:cs="Times New Roman"/>
          <w:kern w:val="0"/>
          <w:sz w:val="32"/>
          <w:szCs w:val="32"/>
        </w:rPr>
      </w:pPr>
      <w:r w:rsidRPr="00AB5C27">
        <w:rPr>
          <w:rFonts w:ascii="仿宋_GB2312" w:eastAsia="仿宋_GB2312" w:hint="eastAsia"/>
          <w:kern w:val="0"/>
          <w:sz w:val="32"/>
          <w:szCs w:val="32"/>
        </w:rPr>
        <w:t>心理健康教育考试采用闭卷考试，总分40分。</w:t>
      </w:r>
    </w:p>
    <w:p w14:paraId="771CB363" w14:textId="77777777" w:rsidR="00EB39D7" w:rsidRPr="00AB5C27" w:rsidRDefault="00EB39D7" w:rsidP="00EB39D7">
      <w:pPr>
        <w:pStyle w:val="a9"/>
        <w:shd w:val="clear" w:color="auto" w:fill="FFFFFF"/>
        <w:adjustRightInd w:val="0"/>
        <w:snapToGrid w:val="0"/>
        <w:spacing w:line="560" w:lineRule="exact"/>
        <w:ind w:firstLineChars="200" w:firstLine="640"/>
        <w:rPr>
          <w:rFonts w:ascii="仿宋_GB2312" w:eastAsia="仿宋_GB2312" w:hAnsi="Times New Roman" w:cs="Times New Roman"/>
          <w:sz w:val="32"/>
          <w:szCs w:val="32"/>
        </w:rPr>
      </w:pPr>
      <w:r w:rsidRPr="00AB5C27">
        <w:rPr>
          <w:rFonts w:ascii="仿宋_GB2312" w:eastAsia="仿宋_GB2312" w:hAnsi="Times New Roman" w:cs="Times New Roman" w:hint="eastAsia"/>
          <w:sz w:val="32"/>
          <w:szCs w:val="32"/>
        </w:rPr>
        <w:t>三、考试内容及要求</w:t>
      </w:r>
    </w:p>
    <w:p w14:paraId="231AC5A4" w14:textId="77777777" w:rsidR="00EB39D7" w:rsidRPr="00AB5C27" w:rsidRDefault="00EB39D7" w:rsidP="00EB39D7">
      <w:pPr>
        <w:widowControl/>
        <w:shd w:val="clear" w:color="auto" w:fill="FFFFFF"/>
        <w:adjustRightInd w:val="0"/>
        <w:snapToGrid w:val="0"/>
        <w:spacing w:line="560" w:lineRule="exact"/>
        <w:ind w:firstLineChars="200" w:firstLine="640"/>
        <w:jc w:val="left"/>
        <w:rPr>
          <w:rFonts w:ascii="仿宋_GB2312" w:eastAsia="仿宋_GB2312" w:hAnsi="Times New Roman" w:cs="Times New Roman"/>
          <w:kern w:val="0"/>
          <w:sz w:val="32"/>
          <w:szCs w:val="32"/>
        </w:rPr>
      </w:pPr>
      <w:r w:rsidRPr="00AB5C27">
        <w:rPr>
          <w:rFonts w:ascii="仿宋_GB2312" w:eastAsia="仿宋_GB2312" w:hint="eastAsia"/>
          <w:kern w:val="0"/>
          <w:sz w:val="32"/>
          <w:szCs w:val="32"/>
        </w:rPr>
        <w:t>第一部分 健康自我意识的培养</w:t>
      </w:r>
    </w:p>
    <w:p w14:paraId="551CF4FA" w14:textId="77777777" w:rsidR="00EB39D7" w:rsidRPr="00AB5C27" w:rsidRDefault="00EB39D7" w:rsidP="00EB39D7">
      <w:pPr>
        <w:widowControl/>
        <w:shd w:val="clear" w:color="auto" w:fill="FFFFFF"/>
        <w:adjustRightInd w:val="0"/>
        <w:snapToGrid w:val="0"/>
        <w:spacing w:line="560" w:lineRule="exact"/>
        <w:ind w:firstLineChars="200" w:firstLine="640"/>
        <w:jc w:val="left"/>
        <w:rPr>
          <w:rFonts w:ascii="仿宋_GB2312" w:eastAsia="仿宋_GB2312"/>
          <w:kern w:val="0"/>
          <w:sz w:val="32"/>
          <w:szCs w:val="32"/>
        </w:rPr>
      </w:pPr>
      <w:r w:rsidRPr="00AB5C27">
        <w:rPr>
          <w:rFonts w:ascii="仿宋_GB2312" w:eastAsia="仿宋_GB2312" w:hint="eastAsia"/>
          <w:kern w:val="0"/>
          <w:sz w:val="32"/>
          <w:szCs w:val="32"/>
        </w:rPr>
        <w:t>掌握自我意识内容，能正确认识自我的特点及在发展过程中的问题表现，学会调节自我、完善自我的方法和技能。能客观地评价自己，不断的完善自己。</w:t>
      </w:r>
    </w:p>
    <w:p w14:paraId="52EEF0D6" w14:textId="77777777" w:rsidR="00EB39D7" w:rsidRPr="00AB5C27" w:rsidRDefault="00EB39D7" w:rsidP="00EB39D7">
      <w:pPr>
        <w:widowControl/>
        <w:shd w:val="clear" w:color="auto" w:fill="FFFFFF"/>
        <w:adjustRightInd w:val="0"/>
        <w:snapToGrid w:val="0"/>
        <w:spacing w:line="560" w:lineRule="exact"/>
        <w:ind w:firstLineChars="200" w:firstLine="640"/>
        <w:jc w:val="left"/>
        <w:rPr>
          <w:rFonts w:ascii="仿宋_GB2312" w:eastAsia="仿宋_GB2312"/>
          <w:kern w:val="0"/>
          <w:sz w:val="32"/>
          <w:szCs w:val="32"/>
        </w:rPr>
      </w:pPr>
      <w:r w:rsidRPr="00AB5C27">
        <w:rPr>
          <w:rFonts w:ascii="仿宋_GB2312" w:eastAsia="仿宋_GB2312" w:hint="eastAsia"/>
          <w:kern w:val="0"/>
          <w:sz w:val="32"/>
          <w:szCs w:val="32"/>
        </w:rPr>
        <w:lastRenderedPageBreak/>
        <w:t>第二部分 学习心理与学习能力的培养</w:t>
      </w:r>
    </w:p>
    <w:p w14:paraId="339A2FAA" w14:textId="77777777" w:rsidR="00EB39D7" w:rsidRPr="00AB5C27" w:rsidRDefault="00EB39D7" w:rsidP="00EB39D7">
      <w:pPr>
        <w:widowControl/>
        <w:shd w:val="clear" w:color="auto" w:fill="FFFFFF"/>
        <w:adjustRightInd w:val="0"/>
        <w:snapToGrid w:val="0"/>
        <w:spacing w:line="560" w:lineRule="exact"/>
        <w:ind w:firstLineChars="200" w:firstLine="640"/>
        <w:jc w:val="left"/>
        <w:rPr>
          <w:rFonts w:ascii="仿宋_GB2312" w:eastAsia="仿宋_GB2312"/>
          <w:kern w:val="0"/>
          <w:sz w:val="32"/>
          <w:szCs w:val="32"/>
        </w:rPr>
      </w:pPr>
      <w:r w:rsidRPr="00AB5C27">
        <w:rPr>
          <w:rFonts w:ascii="仿宋_GB2312" w:eastAsia="仿宋_GB2312" w:hint="eastAsia"/>
          <w:kern w:val="0"/>
          <w:sz w:val="32"/>
          <w:szCs w:val="32"/>
        </w:rPr>
        <w:t>掌握学习策略，开发学习潜能，提高学习效率。能适应所在阶段的学习环境和学习要求，培养正确的学习观念，发展学习能力，改善学习方法。</w:t>
      </w:r>
    </w:p>
    <w:p w14:paraId="3D235224" w14:textId="77777777" w:rsidR="00EB39D7" w:rsidRPr="00AB5C27" w:rsidRDefault="00EB39D7" w:rsidP="00EB39D7">
      <w:pPr>
        <w:widowControl/>
        <w:shd w:val="clear" w:color="auto" w:fill="FFFFFF"/>
        <w:adjustRightInd w:val="0"/>
        <w:snapToGrid w:val="0"/>
        <w:spacing w:line="560" w:lineRule="exact"/>
        <w:ind w:firstLineChars="200" w:firstLine="640"/>
        <w:jc w:val="left"/>
        <w:rPr>
          <w:rFonts w:ascii="仿宋_GB2312" w:eastAsia="仿宋_GB2312"/>
          <w:kern w:val="0"/>
          <w:sz w:val="32"/>
          <w:szCs w:val="32"/>
        </w:rPr>
      </w:pPr>
      <w:r w:rsidRPr="00AB5C27">
        <w:rPr>
          <w:rFonts w:ascii="仿宋_GB2312" w:eastAsia="仿宋_GB2312" w:hint="eastAsia"/>
          <w:kern w:val="0"/>
          <w:sz w:val="32"/>
          <w:szCs w:val="32"/>
        </w:rPr>
        <w:t>第三部分 人际沟通与交往</w:t>
      </w:r>
    </w:p>
    <w:p w14:paraId="0F131090" w14:textId="77777777" w:rsidR="00EB39D7" w:rsidRPr="00AB5C27" w:rsidRDefault="00EB39D7" w:rsidP="00EB39D7">
      <w:pPr>
        <w:widowControl/>
        <w:shd w:val="clear" w:color="auto" w:fill="FFFFFF"/>
        <w:adjustRightInd w:val="0"/>
        <w:snapToGrid w:val="0"/>
        <w:spacing w:line="560" w:lineRule="exact"/>
        <w:ind w:firstLineChars="200" w:firstLine="640"/>
        <w:jc w:val="left"/>
        <w:rPr>
          <w:rFonts w:ascii="仿宋_GB2312" w:eastAsia="仿宋_GB2312"/>
          <w:kern w:val="0"/>
          <w:sz w:val="32"/>
          <w:szCs w:val="32"/>
        </w:rPr>
      </w:pPr>
      <w:r w:rsidRPr="00AB5C27">
        <w:rPr>
          <w:rFonts w:ascii="仿宋_GB2312" w:eastAsia="仿宋_GB2312" w:hint="eastAsia"/>
          <w:kern w:val="0"/>
          <w:sz w:val="32"/>
          <w:szCs w:val="32"/>
        </w:rPr>
        <w:t>了解人际交往的常见问题及相关理论，能够正确处理人际关系，积极与老师及父母进行沟通，把握与异性交往的尺度，建立良好的人际关系。</w:t>
      </w:r>
    </w:p>
    <w:p w14:paraId="696F23D9" w14:textId="77777777" w:rsidR="00EB39D7" w:rsidRPr="00AB5C27" w:rsidRDefault="00EB39D7" w:rsidP="00EB39D7">
      <w:pPr>
        <w:widowControl/>
        <w:shd w:val="clear" w:color="auto" w:fill="FFFFFF"/>
        <w:adjustRightInd w:val="0"/>
        <w:snapToGrid w:val="0"/>
        <w:spacing w:line="560" w:lineRule="exact"/>
        <w:ind w:firstLineChars="200" w:firstLine="640"/>
        <w:jc w:val="left"/>
        <w:rPr>
          <w:rFonts w:ascii="仿宋_GB2312" w:eastAsia="仿宋_GB2312"/>
          <w:kern w:val="0"/>
          <w:sz w:val="32"/>
          <w:szCs w:val="32"/>
        </w:rPr>
      </w:pPr>
      <w:r w:rsidRPr="00AB5C27">
        <w:rPr>
          <w:rFonts w:ascii="仿宋_GB2312" w:eastAsia="仿宋_GB2312" w:hint="eastAsia"/>
          <w:kern w:val="0"/>
          <w:sz w:val="32"/>
          <w:szCs w:val="32"/>
        </w:rPr>
        <w:t>第四部分 积极有效的情绪管理</w:t>
      </w:r>
    </w:p>
    <w:p w14:paraId="67BF3D3B" w14:textId="77777777" w:rsidR="00EB39D7" w:rsidRPr="00AB5C27" w:rsidRDefault="00EB39D7" w:rsidP="00EB39D7">
      <w:pPr>
        <w:widowControl/>
        <w:shd w:val="clear" w:color="auto" w:fill="FFFFFF"/>
        <w:adjustRightInd w:val="0"/>
        <w:snapToGrid w:val="0"/>
        <w:spacing w:line="560" w:lineRule="exact"/>
        <w:ind w:firstLineChars="200" w:firstLine="640"/>
        <w:jc w:val="left"/>
        <w:rPr>
          <w:rFonts w:ascii="仿宋_GB2312" w:eastAsia="仿宋_GB2312"/>
          <w:kern w:val="0"/>
          <w:sz w:val="32"/>
          <w:szCs w:val="32"/>
        </w:rPr>
      </w:pPr>
      <w:r w:rsidRPr="00AB5C27">
        <w:rPr>
          <w:rFonts w:ascii="仿宋_GB2312" w:eastAsia="仿宋_GB2312" w:hint="eastAsia"/>
          <w:kern w:val="0"/>
          <w:sz w:val="32"/>
          <w:szCs w:val="32"/>
        </w:rPr>
        <w:t>了解情绪基本理论、情绪特点及常见的情绪困扰，能够学会调节和控制情绪，培养良好的情绪和情感。能进行积极的情绪体验与表达，并对自己的情绪进行有效管理，正确处理厌学心理，抑制冲动行为。</w:t>
      </w:r>
    </w:p>
    <w:p w14:paraId="2E9CF4E0" w14:textId="77777777" w:rsidR="00EB39D7" w:rsidRPr="00AB5C27" w:rsidRDefault="00EB39D7" w:rsidP="00EB39D7">
      <w:pPr>
        <w:widowControl/>
        <w:shd w:val="clear" w:color="auto" w:fill="FFFFFF"/>
        <w:adjustRightInd w:val="0"/>
        <w:snapToGrid w:val="0"/>
        <w:spacing w:line="560" w:lineRule="exact"/>
        <w:ind w:firstLineChars="200" w:firstLine="640"/>
        <w:jc w:val="left"/>
        <w:rPr>
          <w:rFonts w:ascii="仿宋_GB2312" w:eastAsia="仿宋_GB2312"/>
          <w:kern w:val="0"/>
          <w:sz w:val="32"/>
          <w:szCs w:val="32"/>
        </w:rPr>
      </w:pPr>
      <w:r w:rsidRPr="00AB5C27">
        <w:rPr>
          <w:rFonts w:ascii="仿宋_GB2312" w:eastAsia="仿宋_GB2312" w:hint="eastAsia"/>
          <w:kern w:val="0"/>
          <w:sz w:val="32"/>
          <w:szCs w:val="32"/>
        </w:rPr>
        <w:t>第五部分  挫折应对与意志力培养</w:t>
      </w:r>
    </w:p>
    <w:p w14:paraId="566AF331" w14:textId="77777777" w:rsidR="00EB39D7" w:rsidRPr="00AB5C27" w:rsidRDefault="00EB39D7" w:rsidP="00EB39D7">
      <w:pPr>
        <w:widowControl/>
        <w:shd w:val="clear" w:color="auto" w:fill="FFFFFF"/>
        <w:adjustRightInd w:val="0"/>
        <w:snapToGrid w:val="0"/>
        <w:spacing w:line="560" w:lineRule="exact"/>
        <w:ind w:firstLineChars="200" w:firstLine="640"/>
        <w:jc w:val="left"/>
        <w:rPr>
          <w:rFonts w:ascii="仿宋_GB2312" w:eastAsia="仿宋_GB2312"/>
          <w:kern w:val="0"/>
          <w:sz w:val="32"/>
          <w:szCs w:val="32"/>
        </w:rPr>
      </w:pPr>
      <w:r w:rsidRPr="00AB5C27">
        <w:rPr>
          <w:rFonts w:ascii="仿宋_GB2312" w:eastAsia="仿宋_GB2312" w:hint="eastAsia"/>
          <w:kern w:val="0"/>
          <w:sz w:val="32"/>
          <w:szCs w:val="32"/>
        </w:rPr>
        <w:t>了解挫折及产生的原因，以及在挫折后的行为表现，学习正确对待挫折，培养坚强的意志品质。树立个人发展目标，逐步适应生活和社会的各种变化，着重培养应对失败和挫折的能力。</w:t>
      </w:r>
    </w:p>
    <w:p w14:paraId="60007305" w14:textId="77777777" w:rsidR="00EB39D7" w:rsidRPr="00AB5C27" w:rsidRDefault="00EB39D7" w:rsidP="00EB39D7">
      <w:pPr>
        <w:widowControl/>
        <w:shd w:val="clear" w:color="auto" w:fill="FFFFFF"/>
        <w:adjustRightInd w:val="0"/>
        <w:snapToGrid w:val="0"/>
        <w:spacing w:line="560" w:lineRule="exact"/>
        <w:ind w:firstLineChars="200" w:firstLine="640"/>
        <w:jc w:val="left"/>
        <w:rPr>
          <w:rFonts w:ascii="仿宋_GB2312" w:eastAsia="仿宋_GB2312"/>
          <w:kern w:val="0"/>
          <w:sz w:val="32"/>
          <w:szCs w:val="32"/>
        </w:rPr>
      </w:pPr>
      <w:r w:rsidRPr="00AB5C27">
        <w:rPr>
          <w:rFonts w:ascii="仿宋_GB2312" w:eastAsia="仿宋_GB2312" w:hint="eastAsia"/>
          <w:kern w:val="0"/>
          <w:sz w:val="32"/>
          <w:szCs w:val="32"/>
        </w:rPr>
        <w:t>第六部分 理解生命 珍爱人生</w:t>
      </w:r>
    </w:p>
    <w:p w14:paraId="0C4966F4" w14:textId="77777777" w:rsidR="00EB39D7" w:rsidRPr="00AB5C27" w:rsidRDefault="00EB39D7" w:rsidP="00EB39D7">
      <w:pPr>
        <w:widowControl/>
        <w:shd w:val="clear" w:color="auto" w:fill="FFFFFF"/>
        <w:adjustRightInd w:val="0"/>
        <w:snapToGrid w:val="0"/>
        <w:spacing w:line="560" w:lineRule="exact"/>
        <w:ind w:firstLineChars="200" w:firstLine="640"/>
        <w:jc w:val="left"/>
        <w:rPr>
          <w:rFonts w:ascii="仿宋_GB2312" w:eastAsia="仿宋_GB2312"/>
          <w:kern w:val="0"/>
          <w:sz w:val="32"/>
          <w:szCs w:val="32"/>
        </w:rPr>
      </w:pPr>
      <w:r w:rsidRPr="00AB5C27">
        <w:rPr>
          <w:rFonts w:ascii="仿宋_GB2312" w:eastAsia="仿宋_GB2312" w:hint="eastAsia"/>
          <w:kern w:val="0"/>
          <w:sz w:val="32"/>
          <w:szCs w:val="32"/>
        </w:rPr>
        <w:t>了解生命与死亡教育对成长发展的意义，进而引起对于生命与死亡的思考，做到珍爱生命、拯救生命。</w:t>
      </w:r>
    </w:p>
    <w:p w14:paraId="06C51062" w14:textId="64395013" w:rsidR="002A47CD" w:rsidRPr="00AB5C27" w:rsidRDefault="002A47CD" w:rsidP="00EB39D7">
      <w:pPr>
        <w:rPr>
          <w:rFonts w:ascii="仿宋_GB2312" w:eastAsia="仿宋_GB2312"/>
          <w:sz w:val="32"/>
          <w:szCs w:val="32"/>
        </w:rPr>
      </w:pPr>
    </w:p>
    <w:sectPr w:rsidR="002A47CD" w:rsidRPr="00AB5C2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方正小标宋简体">
    <w:panose1 w:val="03000509000000000000"/>
    <w:charset w:val="86"/>
    <w:family w:val="script"/>
    <w:pitch w:val="fixed"/>
    <w:sig w:usb0="00000001" w:usb1="080E0000" w:usb2="00000010" w:usb3="00000000" w:csb0="00040000" w:csb1="00000000"/>
  </w:font>
  <w:font w:name="仿宋_GB2312">
    <w:altName w:val="仿宋"/>
    <w:panose1 w:val="02010609030101010101"/>
    <w:charset w:val="86"/>
    <w:family w:val="modern"/>
    <w:pitch w:val="fixed"/>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default"/>
    <w:sig w:usb0="00000000" w:usb1="00000000"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420"/>
  <w:drawingGridVerticalSpacing w:val="156"/>
  <w:noPunctuationKerning/>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ODViY2JkMjU3NGYzZTEwMzZmMGFkZWViYmNkYWU3NDIifQ=="/>
    <w:docVar w:name="KSO_WPS_MARK_KEY" w:val="7c7849e9-320f-42cd-bd05-50b8bf3ea847"/>
  </w:docVars>
  <w:rsids>
    <w:rsidRoot w:val="00306B0D"/>
    <w:rsid w:val="0000406F"/>
    <w:rsid w:val="0002582C"/>
    <w:rsid w:val="0006218B"/>
    <w:rsid w:val="000B3C9D"/>
    <w:rsid w:val="000C16FF"/>
    <w:rsid w:val="00135F31"/>
    <w:rsid w:val="001524A7"/>
    <w:rsid w:val="001C6DDC"/>
    <w:rsid w:val="001D2377"/>
    <w:rsid w:val="0024416F"/>
    <w:rsid w:val="002A47CD"/>
    <w:rsid w:val="002D271C"/>
    <w:rsid w:val="00306B0D"/>
    <w:rsid w:val="003357D0"/>
    <w:rsid w:val="003874BD"/>
    <w:rsid w:val="004854E4"/>
    <w:rsid w:val="0050298F"/>
    <w:rsid w:val="00567535"/>
    <w:rsid w:val="0057727C"/>
    <w:rsid w:val="005F66A5"/>
    <w:rsid w:val="00602044"/>
    <w:rsid w:val="006D6DAC"/>
    <w:rsid w:val="007639BD"/>
    <w:rsid w:val="007C3F69"/>
    <w:rsid w:val="007D603C"/>
    <w:rsid w:val="00844B6C"/>
    <w:rsid w:val="00907775"/>
    <w:rsid w:val="00932CCE"/>
    <w:rsid w:val="00940A68"/>
    <w:rsid w:val="009A7B5D"/>
    <w:rsid w:val="009D6318"/>
    <w:rsid w:val="009E1568"/>
    <w:rsid w:val="009E1B4D"/>
    <w:rsid w:val="00A768F4"/>
    <w:rsid w:val="00A84594"/>
    <w:rsid w:val="00AA1293"/>
    <w:rsid w:val="00AB5C27"/>
    <w:rsid w:val="00B55FA3"/>
    <w:rsid w:val="00C64FB6"/>
    <w:rsid w:val="00C958CE"/>
    <w:rsid w:val="00D07B54"/>
    <w:rsid w:val="00DD0268"/>
    <w:rsid w:val="00E00A02"/>
    <w:rsid w:val="00EA5751"/>
    <w:rsid w:val="00EB39D7"/>
    <w:rsid w:val="00F334A6"/>
    <w:rsid w:val="21FF5F59"/>
    <w:rsid w:val="308712A7"/>
    <w:rsid w:val="3D301D02"/>
    <w:rsid w:val="5325237E"/>
    <w:rsid w:val="58BD0CD6"/>
    <w:rsid w:val="599D0289"/>
    <w:rsid w:val="6F896AF1"/>
    <w:rsid w:val="73E859BC"/>
    <w:rsid w:val="78CF0A6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C89B41"/>
  <w15:docId w15:val="{B36C3DCE-CDD0-41E1-AB9B-9B1FC8E10A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paragraph" w:styleId="1">
    <w:name w:val="heading 1"/>
    <w:basedOn w:val="a"/>
    <w:next w:val="a"/>
    <w:uiPriority w:val="9"/>
    <w:qFormat/>
    <w:pPr>
      <w:keepNext/>
      <w:keepLines/>
      <w:spacing w:before="340" w:after="330" w:line="576" w:lineRule="auto"/>
      <w:outlineLvl w:val="0"/>
    </w:pPr>
    <w:rPr>
      <w:b/>
      <w:kern w:val="44"/>
      <w:sz w:val="44"/>
    </w:rPr>
  </w:style>
  <w:style w:type="paragraph" w:styleId="2">
    <w:name w:val="heading 2"/>
    <w:basedOn w:val="a"/>
    <w:next w:val="a"/>
    <w:link w:val="20"/>
    <w:uiPriority w:val="9"/>
    <w:qFormat/>
    <w:pPr>
      <w:widowControl/>
      <w:jc w:val="left"/>
      <w:outlineLvl w:val="1"/>
    </w:pPr>
    <w:rPr>
      <w:rFonts w:ascii="宋体" w:eastAsia="宋体" w:hAnsi="宋体" w:cs="宋体"/>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rPr>
      <w:sz w:val="18"/>
      <w:szCs w:val="18"/>
    </w:rPr>
  </w:style>
  <w:style w:type="paragraph" w:styleId="a5">
    <w:name w:val="footer"/>
    <w:basedOn w:val="a"/>
    <w:link w:val="a6"/>
    <w:uiPriority w:val="99"/>
    <w:semiHidden/>
    <w:unhideWhenUsed/>
    <w:qFormat/>
    <w:pPr>
      <w:tabs>
        <w:tab w:val="center" w:pos="4153"/>
        <w:tab w:val="right" w:pos="8306"/>
      </w:tabs>
      <w:snapToGrid w:val="0"/>
      <w:jc w:val="left"/>
    </w:pPr>
    <w:rPr>
      <w:sz w:val="18"/>
      <w:szCs w:val="18"/>
    </w:rPr>
  </w:style>
  <w:style w:type="paragraph" w:styleId="a7">
    <w:name w:val="header"/>
    <w:basedOn w:val="a"/>
    <w:link w:val="a8"/>
    <w:uiPriority w:val="99"/>
    <w:semiHidden/>
    <w:unhideWhenUsed/>
    <w:qFormat/>
    <w:pPr>
      <w:pBdr>
        <w:bottom w:val="single" w:sz="6" w:space="1" w:color="auto"/>
      </w:pBdr>
      <w:tabs>
        <w:tab w:val="center" w:pos="4153"/>
        <w:tab w:val="right" w:pos="8306"/>
      </w:tabs>
      <w:snapToGrid w:val="0"/>
      <w:jc w:val="center"/>
    </w:pPr>
    <w:rPr>
      <w:sz w:val="18"/>
      <w:szCs w:val="18"/>
    </w:rPr>
  </w:style>
  <w:style w:type="paragraph" w:styleId="a9">
    <w:name w:val="Normal (Web)"/>
    <w:basedOn w:val="a"/>
    <w:unhideWhenUsed/>
    <w:qFormat/>
    <w:pPr>
      <w:widowControl/>
      <w:jc w:val="left"/>
    </w:pPr>
    <w:rPr>
      <w:rFonts w:ascii="宋体" w:eastAsia="宋体" w:hAnsi="宋体" w:cs="宋体"/>
      <w:kern w:val="0"/>
      <w:sz w:val="24"/>
      <w:szCs w:val="24"/>
    </w:rPr>
  </w:style>
  <w:style w:type="table" w:styleId="aa">
    <w:name w:val="Table Grid"/>
    <w:basedOn w:val="a1"/>
    <w:uiPriority w:val="59"/>
    <w:qFormat/>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b">
    <w:name w:val="Strong"/>
    <w:basedOn w:val="a0"/>
    <w:qFormat/>
    <w:rPr>
      <w:b/>
      <w:bCs/>
    </w:rPr>
  </w:style>
  <w:style w:type="character" w:customStyle="1" w:styleId="a8">
    <w:name w:val="页眉 字符"/>
    <w:basedOn w:val="a0"/>
    <w:link w:val="a7"/>
    <w:uiPriority w:val="99"/>
    <w:semiHidden/>
    <w:qFormat/>
    <w:rPr>
      <w:sz w:val="18"/>
      <w:szCs w:val="18"/>
    </w:rPr>
  </w:style>
  <w:style w:type="character" w:customStyle="1" w:styleId="a6">
    <w:name w:val="页脚 字符"/>
    <w:basedOn w:val="a0"/>
    <w:link w:val="a5"/>
    <w:uiPriority w:val="99"/>
    <w:semiHidden/>
    <w:qFormat/>
    <w:rPr>
      <w:sz w:val="18"/>
      <w:szCs w:val="18"/>
    </w:rPr>
  </w:style>
  <w:style w:type="character" w:customStyle="1" w:styleId="20">
    <w:name w:val="标题 2 字符"/>
    <w:basedOn w:val="a0"/>
    <w:link w:val="2"/>
    <w:uiPriority w:val="9"/>
    <w:qFormat/>
    <w:rPr>
      <w:rFonts w:ascii="宋体" w:eastAsia="宋体" w:hAnsi="宋体" w:cs="宋体"/>
      <w:kern w:val="0"/>
      <w:sz w:val="36"/>
      <w:szCs w:val="36"/>
    </w:rPr>
  </w:style>
  <w:style w:type="character" w:customStyle="1" w:styleId="a4">
    <w:name w:val="批注框文本 字符"/>
    <w:basedOn w:val="a0"/>
    <w:link w:val="a3"/>
    <w:uiPriority w:val="99"/>
    <w:semiHidden/>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309237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6</Pages>
  <Words>372</Words>
  <Characters>2121</Characters>
  <Application>Microsoft Office Word</Application>
  <DocSecurity>0</DocSecurity>
  <Lines>17</Lines>
  <Paragraphs>4</Paragraphs>
  <ScaleCrop>false</ScaleCrop>
  <Company/>
  <LinksUpToDate>false</LinksUpToDate>
  <CharactersWithSpaces>2489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如意 张</cp:lastModifiedBy>
  <cp:revision>12</cp:revision>
  <dcterms:created xsi:type="dcterms:W3CDTF">2024-03-20T09:41:00Z</dcterms:created>
  <dcterms:modified xsi:type="dcterms:W3CDTF">2024-03-21T00:43:00Z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F4ED86043D784B2BB7D29643CB932942</vt:lpwstr>
  </property>
</Properties>
</file>